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737BF" w14:textId="77777777" w:rsidR="00684CC5" w:rsidRDefault="00684CC5" w:rsidP="00684CC5">
      <w:pPr>
        <w:pStyle w:val="LYNXTextLetter"/>
        <w:jc w:val="left"/>
      </w:pPr>
      <w:proofErr w:type="spellStart"/>
      <w:r>
        <w:t>To</w:t>
      </w:r>
      <w:proofErr w:type="spellEnd"/>
      <w:r>
        <w:t xml:space="preserve">: </w:t>
      </w:r>
      <w:r w:rsidRPr="00684CC5">
        <w:rPr>
          <w:b/>
          <w:bCs/>
        </w:rPr>
        <w:t xml:space="preserve">Norddeutsche Landesbank - Girozentrale </w:t>
      </w:r>
      <w:r w:rsidRPr="00684CC5">
        <w:rPr>
          <w:b/>
          <w:bCs/>
        </w:rPr>
        <w:t>–</w:t>
      </w:r>
      <w:r>
        <w:br/>
      </w:r>
      <w:proofErr w:type="spellStart"/>
      <w:r>
        <w:t>Address</w:t>
      </w:r>
      <w:proofErr w:type="spellEnd"/>
      <w:r>
        <w:t>: Friedrichswall 10</w:t>
      </w:r>
      <w:r>
        <w:br/>
      </w:r>
      <w:r>
        <w:t xml:space="preserve">D-30159 </w:t>
      </w:r>
      <w:proofErr w:type="spellStart"/>
      <w:r>
        <w:t>Hanover</w:t>
      </w:r>
      <w:proofErr w:type="spellEnd"/>
      <w:r>
        <w:br/>
      </w:r>
      <w:r>
        <w:t xml:space="preserve">Federal </w:t>
      </w:r>
      <w:proofErr w:type="spellStart"/>
      <w:r>
        <w:t>Republic</w:t>
      </w:r>
      <w:proofErr w:type="spellEnd"/>
      <w:r>
        <w:t xml:space="preserve"> </w:t>
      </w:r>
      <w:proofErr w:type="spellStart"/>
      <w:r>
        <w:t>of</w:t>
      </w:r>
      <w:proofErr w:type="spellEnd"/>
      <w:r>
        <w:t xml:space="preserve"> Germany</w:t>
      </w:r>
      <w:r>
        <w:br/>
      </w:r>
    </w:p>
    <w:p w14:paraId="52FA56E8" w14:textId="56B411EE" w:rsidR="00684CC5" w:rsidRPr="0062256F" w:rsidRDefault="0062256F" w:rsidP="0062256F">
      <w:pPr>
        <w:pStyle w:val="Text"/>
        <w:rPr>
          <w:b/>
          <w:bCs/>
          <w:lang w:val="en-US"/>
        </w:rPr>
      </w:pPr>
      <w:r w:rsidRPr="0062256F">
        <w:rPr>
          <w:b/>
          <w:bCs/>
          <w:lang w:val="en-US"/>
        </w:rPr>
        <w:t>T</w:t>
      </w:r>
      <w:r w:rsidRPr="0062256F">
        <w:rPr>
          <w:b/>
          <w:bCs/>
          <w:lang w:val="en-US"/>
        </w:rPr>
        <w:t xml:space="preserve">empus, </w:t>
      </w:r>
      <w:proofErr w:type="spellStart"/>
      <w:r w:rsidRPr="0062256F">
        <w:rPr>
          <w:b/>
          <w:bCs/>
          <w:lang w:val="en-US"/>
        </w:rPr>
        <w:t>tellus</w:t>
      </w:r>
      <w:proofErr w:type="spellEnd"/>
      <w:r w:rsidRPr="0062256F">
        <w:rPr>
          <w:b/>
          <w:bCs/>
          <w:lang w:val="en-US"/>
        </w:rPr>
        <w:t xml:space="preserve"> </w:t>
      </w:r>
      <w:proofErr w:type="spellStart"/>
      <w:r w:rsidRPr="0062256F">
        <w:rPr>
          <w:b/>
          <w:bCs/>
          <w:lang w:val="en-US"/>
        </w:rPr>
        <w:t>eget</w:t>
      </w:r>
      <w:proofErr w:type="spellEnd"/>
      <w:r w:rsidRPr="0062256F">
        <w:rPr>
          <w:b/>
          <w:bCs/>
          <w:lang w:val="en-US"/>
        </w:rPr>
        <w:t xml:space="preserve"> </w:t>
      </w:r>
      <w:proofErr w:type="spellStart"/>
      <w:r w:rsidRPr="0062256F">
        <w:rPr>
          <w:b/>
          <w:bCs/>
          <w:lang w:val="en-US"/>
        </w:rPr>
        <w:t>condimentum</w:t>
      </w:r>
      <w:proofErr w:type="spellEnd"/>
      <w:r w:rsidRPr="0062256F">
        <w:rPr>
          <w:b/>
          <w:bCs/>
          <w:lang w:val="en-US"/>
        </w:rPr>
        <w:t xml:space="preserve"> </w:t>
      </w:r>
      <w:proofErr w:type="spellStart"/>
      <w:r w:rsidRPr="0062256F">
        <w:rPr>
          <w:b/>
          <w:bCs/>
          <w:lang w:val="en-US"/>
        </w:rPr>
        <w:t>rhoncus</w:t>
      </w:r>
      <w:proofErr w:type="spellEnd"/>
      <w:r w:rsidRPr="0062256F">
        <w:rPr>
          <w:b/>
          <w:bCs/>
          <w:lang w:val="en-US"/>
        </w:rPr>
        <w:t xml:space="preserve">, </w:t>
      </w:r>
      <w:proofErr w:type="spellStart"/>
      <w:r w:rsidRPr="0062256F">
        <w:rPr>
          <w:b/>
          <w:bCs/>
          <w:lang w:val="en-US"/>
        </w:rPr>
        <w:t>sem</w:t>
      </w:r>
      <w:proofErr w:type="spellEnd"/>
      <w:r w:rsidRPr="0062256F">
        <w:rPr>
          <w:b/>
          <w:bCs/>
          <w:lang w:val="en-US"/>
        </w:rPr>
        <w:t xml:space="preserve"> </w:t>
      </w:r>
      <w:proofErr w:type="spellStart"/>
      <w:r w:rsidRPr="0062256F">
        <w:rPr>
          <w:b/>
          <w:bCs/>
          <w:lang w:val="en-US"/>
        </w:rPr>
        <w:t>quam</w:t>
      </w:r>
      <w:proofErr w:type="spellEnd"/>
      <w:r w:rsidRPr="0062256F">
        <w:rPr>
          <w:b/>
          <w:bCs/>
          <w:lang w:val="en-US"/>
        </w:rPr>
        <w:t xml:space="preserve"> Semper libero, sit </w:t>
      </w:r>
      <w:proofErr w:type="spellStart"/>
      <w:r w:rsidRPr="0062256F">
        <w:rPr>
          <w:b/>
          <w:bCs/>
          <w:lang w:val="en-US"/>
        </w:rPr>
        <w:t>amet</w:t>
      </w:r>
      <w:proofErr w:type="spellEnd"/>
      <w:r w:rsidRPr="0062256F">
        <w:rPr>
          <w:b/>
          <w:bCs/>
          <w:lang w:val="en-US"/>
        </w:rPr>
        <w:t xml:space="preserve"> </w:t>
      </w:r>
      <w:proofErr w:type="spellStart"/>
      <w:r w:rsidRPr="0062256F">
        <w:rPr>
          <w:b/>
          <w:bCs/>
          <w:lang w:val="en-US"/>
        </w:rPr>
        <w:t>adipiscing</w:t>
      </w:r>
      <w:proofErr w:type="spellEnd"/>
      <w:r w:rsidRPr="0062256F">
        <w:rPr>
          <w:b/>
          <w:bCs/>
          <w:lang w:val="en-US"/>
        </w:rPr>
        <w:t xml:space="preserve"> </w:t>
      </w:r>
      <w:proofErr w:type="spellStart"/>
      <w:r w:rsidRPr="0062256F">
        <w:rPr>
          <w:b/>
          <w:bCs/>
          <w:lang w:val="en-US"/>
        </w:rPr>
        <w:t>sem</w:t>
      </w:r>
      <w:proofErr w:type="spellEnd"/>
      <w:r w:rsidRPr="0062256F">
        <w:rPr>
          <w:b/>
          <w:bCs/>
          <w:lang w:val="en-US"/>
        </w:rPr>
        <w:t xml:space="preserve"> </w:t>
      </w:r>
      <w:proofErr w:type="spellStart"/>
      <w:r w:rsidRPr="0062256F">
        <w:rPr>
          <w:b/>
          <w:bCs/>
          <w:lang w:val="en-US"/>
        </w:rPr>
        <w:t>neque</w:t>
      </w:r>
      <w:proofErr w:type="spellEnd"/>
      <w:r w:rsidRPr="0062256F">
        <w:rPr>
          <w:b/>
          <w:bCs/>
          <w:lang w:val="en-US"/>
        </w:rPr>
        <w:t xml:space="preserve"> sed ipsum</w:t>
      </w:r>
    </w:p>
    <w:p w14:paraId="7BF070E9" w14:textId="68E4EC14" w:rsidR="00E8246B" w:rsidRDefault="00684CC5" w:rsidP="00446487">
      <w:pPr>
        <w:pStyle w:val="LYNXTextLetter"/>
      </w:pPr>
      <w:r w:rsidRPr="0062256F">
        <w:rPr>
          <w:lang w:val="en-US"/>
        </w:rPr>
        <w:br/>
      </w:r>
      <w:r>
        <w:t>S</w:t>
      </w:r>
      <w:r w:rsidR="00C352F7">
        <w:t xml:space="preserve">ehr geehrter Herr Mustermann, </w:t>
      </w:r>
    </w:p>
    <w:p w14:paraId="5228A363" w14:textId="374A74A7" w:rsidR="00C352F7" w:rsidRDefault="00C352F7" w:rsidP="00446487">
      <w:pPr>
        <w:pStyle w:val="LYNXTextLetter"/>
      </w:pPr>
      <w:r>
        <w:t>wie gestern telefonisch besprochen informieren wir nachfolgend in</w:t>
      </w:r>
      <w:r w:rsidR="00684CC5">
        <w:t xml:space="preserve"> </w:t>
      </w:r>
      <w:r w:rsidR="008D28DB">
        <w:t>j</w:t>
      </w:r>
      <w:r>
        <w:t xml:space="preserve"> </w:t>
      </w:r>
      <w:r w:rsidRPr="00C352F7">
        <w:t>vorbei</w:t>
      </w:r>
      <w:r w:rsidR="007F2049">
        <w:t xml:space="preserve"> </w:t>
      </w:r>
      <w:proofErr w:type="spellStart"/>
      <w:r w:rsidRPr="00C352F7">
        <w:t>zeichneter</w:t>
      </w:r>
      <w:proofErr w:type="spellEnd"/>
      <w:r>
        <w:t xml:space="preserve"> Angelegenheit.</w:t>
      </w:r>
    </w:p>
    <w:p w14:paraId="7C10F9D5" w14:textId="4F0696B7" w:rsidR="00C352F7" w:rsidRDefault="00C352F7" w:rsidP="00446487">
      <w:pPr>
        <w:pStyle w:val="LYNXTextLetter"/>
        <w:rPr>
          <w:noProof/>
          <w:lang w:eastAsia="hu-HU"/>
        </w:rPr>
      </w:pPr>
      <w:bookmarkStart w:id="0" w:name="_MailAutoSig"/>
      <w:r w:rsidRPr="00144242">
        <w:rPr>
          <w:noProof/>
          <w:lang w:eastAsia="hu-HU"/>
        </w:rPr>
        <w:t xml:space="preserve">Im Kern geht es </w:t>
      </w:r>
      <w:r>
        <w:rPr>
          <w:noProof/>
          <w:lang w:eastAsia="hu-HU"/>
        </w:rPr>
        <w:t xml:space="preserve">bei der dieser Stellungnahme zugrundeliegenden Aufgabenstellung </w:t>
      </w:r>
      <w:r w:rsidRPr="00144242">
        <w:rPr>
          <w:noProof/>
          <w:lang w:eastAsia="hu-HU"/>
        </w:rPr>
        <w:t xml:space="preserve"> um die Frage, ob in bestimmten Konstellationen im Zusammenhang mit den Arbeitsverhältnissen der E</w:t>
      </w:r>
      <w:r w:rsidR="00A155C6">
        <w:rPr>
          <w:noProof/>
          <w:lang w:eastAsia="hu-HU"/>
        </w:rPr>
        <w:softHyphen/>
      </w:r>
      <w:r w:rsidR="00A155C6">
        <w:rPr>
          <w:noProof/>
          <w:lang w:eastAsia="hu-HU"/>
        </w:rPr>
        <w:softHyphen/>
      </w:r>
      <w:r w:rsidRPr="00144242">
        <w:rPr>
          <w:noProof/>
          <w:lang w:eastAsia="hu-HU"/>
        </w:rPr>
        <w:t xml:space="preserve">xpats deutsches oder ungarisches Arbeitsrecht zur Anwendung kommt. </w:t>
      </w:r>
    </w:p>
    <w:p w14:paraId="324D5DA9" w14:textId="77777777" w:rsidR="00C352F7" w:rsidRPr="00144242" w:rsidRDefault="00C352F7" w:rsidP="00446487">
      <w:pPr>
        <w:pStyle w:val="LYNXTextLetter"/>
        <w:rPr>
          <w:noProof/>
          <w:lang w:eastAsia="hu-HU"/>
        </w:rPr>
      </w:pPr>
      <w:r w:rsidRPr="00144242">
        <w:rPr>
          <w:noProof/>
          <w:lang w:eastAsia="hu-HU"/>
        </w:rPr>
        <w:t xml:space="preserve">Wie wir bereits in unserem Angebot betont haben, soll es </w:t>
      </w:r>
      <w:r>
        <w:rPr>
          <w:noProof/>
          <w:lang w:eastAsia="hu-HU"/>
        </w:rPr>
        <w:t>in diesem Text</w:t>
      </w:r>
      <w:r w:rsidRPr="00144242">
        <w:rPr>
          <w:noProof/>
          <w:lang w:eastAsia="hu-HU"/>
        </w:rPr>
        <w:t xml:space="preserve"> nicht darum gehen, Ausführungen zu den Arbeitsverhältnissen nach </w:t>
      </w:r>
      <w:r w:rsidRPr="00144242">
        <w:rPr>
          <w:noProof/>
          <w:u w:val="single"/>
          <w:lang w:eastAsia="hu-HU"/>
        </w:rPr>
        <w:t>deutschem</w:t>
      </w:r>
      <w:r w:rsidRPr="00144242">
        <w:rPr>
          <w:noProof/>
          <w:lang w:eastAsia="hu-HU"/>
        </w:rPr>
        <w:t xml:space="preserve"> Recht zu machen. Wo es der Kontext erlaubt hat, haben wir zwar an bestimmten Stellen auch Rechtsgrundlagen im deutschen Arbeitsrecht gesichtet</w:t>
      </w:r>
      <w:r>
        <w:rPr>
          <w:noProof/>
          <w:lang w:eastAsia="hu-HU"/>
        </w:rPr>
        <w:t xml:space="preserve"> (einschließlich der Standardverträge, die wir unter der E-mail vom 6. November erhalten haben). </w:t>
      </w:r>
      <w:r w:rsidRPr="00144242">
        <w:rPr>
          <w:noProof/>
          <w:lang w:eastAsia="hu-HU"/>
        </w:rPr>
        <w:t xml:space="preserve">Dies ist jedoch keinesfalls abschließend zu verstehen. </w:t>
      </w:r>
    </w:p>
    <w:p w14:paraId="5D0EEAD8" w14:textId="77777777" w:rsidR="00C352F7" w:rsidRPr="00144242" w:rsidRDefault="00C352F7" w:rsidP="00446487">
      <w:pPr>
        <w:pStyle w:val="LYNXTextLetter"/>
        <w:rPr>
          <w:noProof/>
          <w:lang w:eastAsia="hu-HU"/>
        </w:rPr>
      </w:pPr>
      <w:r w:rsidRPr="00144242">
        <w:rPr>
          <w:noProof/>
          <w:lang w:eastAsia="hu-HU"/>
        </w:rPr>
        <w:t xml:space="preserve">Wir machen daher bereits an dieser Stelle darauf aufmerksam, dass dieser Stellungnahme durch die (bewusste und auch sinnvolle) Ausklammerung der Analyse deutschen Rechts Grenzen gesetzt sind. </w:t>
      </w:r>
      <w:r>
        <w:rPr>
          <w:noProof/>
          <w:lang w:eastAsia="hu-HU"/>
        </w:rPr>
        <w:t xml:space="preserve">Möglich und sinnvoll ist es jedoch auch ohne eine Beschäftigung mit den Einzelheiten des deutschen Rechts, </w:t>
      </w:r>
      <w:r w:rsidRPr="00144242">
        <w:rPr>
          <w:noProof/>
          <w:lang w:eastAsia="hu-HU"/>
        </w:rPr>
        <w:t xml:space="preserve">die </w:t>
      </w:r>
      <w:r w:rsidRPr="0088386F">
        <w:rPr>
          <w:noProof/>
          <w:u w:val="single"/>
          <w:lang w:eastAsia="hu-HU"/>
        </w:rPr>
        <w:t>Methodik</w:t>
      </w:r>
      <w:r w:rsidRPr="00144242">
        <w:rPr>
          <w:noProof/>
          <w:lang w:eastAsia="hu-HU"/>
        </w:rPr>
        <w:t xml:space="preserve"> dar</w:t>
      </w:r>
      <w:r>
        <w:rPr>
          <w:noProof/>
          <w:lang w:eastAsia="hu-HU"/>
        </w:rPr>
        <w:t>zu</w:t>
      </w:r>
      <w:r w:rsidRPr="00144242">
        <w:rPr>
          <w:noProof/>
          <w:lang w:eastAsia="hu-HU"/>
        </w:rPr>
        <w:t>stellen, nac</w:t>
      </w:r>
      <w:r w:rsidRPr="00837CDB">
        <w:rPr>
          <w:lang w:eastAsia="hu-HU"/>
        </w:rPr>
        <w:t>h</w:t>
      </w:r>
      <w:r w:rsidRPr="00144242">
        <w:rPr>
          <w:noProof/>
          <w:lang w:eastAsia="hu-HU"/>
        </w:rPr>
        <w:t xml:space="preserve"> der zu ermitteln ist, ob zu einer bestimmten Frage ungarisches oder deutsches Recht Anwendung findet. </w:t>
      </w:r>
    </w:p>
    <w:p w14:paraId="20544121" w14:textId="77777777" w:rsidR="00C352F7" w:rsidRPr="00144242" w:rsidRDefault="00C352F7" w:rsidP="00446487">
      <w:pPr>
        <w:pStyle w:val="LYNXTextLetter"/>
        <w:rPr>
          <w:noProof/>
          <w:lang w:eastAsia="hu-HU"/>
        </w:rPr>
      </w:pPr>
      <w:r w:rsidRPr="00144242">
        <w:rPr>
          <w:noProof/>
          <w:lang w:eastAsia="hu-HU"/>
        </w:rPr>
        <w:t>In jedem Fall bietet diese Stellungnahme das analytische und methodische Fundament dafür, in der Zukunft konkrete Rechtsfragen systematisch richtig anzugehen und in der Konsequenz</w:t>
      </w:r>
      <w:r>
        <w:rPr>
          <w:noProof/>
          <w:lang w:eastAsia="hu-HU"/>
        </w:rPr>
        <w:t xml:space="preserve"> belastbar und praxisnah</w:t>
      </w:r>
      <w:r w:rsidRPr="00144242">
        <w:rPr>
          <w:noProof/>
          <w:lang w:eastAsia="hu-HU"/>
        </w:rPr>
        <w:t xml:space="preserve"> zu beantworten. </w:t>
      </w:r>
    </w:p>
    <w:p w14:paraId="66ABA5AB" w14:textId="77777777" w:rsidR="00DE5762" w:rsidRDefault="00C352F7" w:rsidP="00684CC5">
      <w:pPr>
        <w:pStyle w:val="berschrift1"/>
        <w:ind w:left="0" w:firstLine="0"/>
        <w:rPr>
          <w:noProof/>
          <w:lang w:eastAsia="hu-HU"/>
        </w:rPr>
      </w:pPr>
      <w:bookmarkStart w:id="1" w:name="_Toc407100188"/>
      <w:r>
        <w:rPr>
          <w:noProof/>
          <w:lang w:eastAsia="hu-HU"/>
        </w:rPr>
        <w:t>G</w:t>
      </w:r>
      <w:r w:rsidRPr="00144242">
        <w:rPr>
          <w:noProof/>
          <w:lang w:eastAsia="hu-HU"/>
        </w:rPr>
        <w:t>rundlagen</w:t>
      </w:r>
      <w:bookmarkEnd w:id="1"/>
      <w:r w:rsidRPr="00144242">
        <w:rPr>
          <w:noProof/>
          <w:lang w:eastAsia="hu-HU"/>
        </w:rPr>
        <w:t xml:space="preserve"> </w:t>
      </w:r>
      <w:bookmarkStart w:id="2" w:name="_Toc407100189"/>
    </w:p>
    <w:p w14:paraId="25FB4BF4" w14:textId="54A20521" w:rsidR="00C352F7" w:rsidRPr="00144242" w:rsidRDefault="00C352F7" w:rsidP="00DE5762">
      <w:pPr>
        <w:pStyle w:val="berschrift2"/>
        <w:rPr>
          <w:noProof/>
          <w:lang w:eastAsia="hu-HU"/>
        </w:rPr>
      </w:pPr>
      <w:r w:rsidRPr="00144242">
        <w:rPr>
          <w:noProof/>
          <w:lang w:eastAsia="hu-HU"/>
        </w:rPr>
        <w:t>Grundsatz: Deutsches Recht ist Anwendbar</w:t>
      </w:r>
      <w:bookmarkEnd w:id="2"/>
    </w:p>
    <w:p w14:paraId="349D9999" w14:textId="77777777" w:rsidR="00C352F7" w:rsidRPr="00144242" w:rsidRDefault="00C352F7" w:rsidP="00684CC5">
      <w:pPr>
        <w:pStyle w:val="LYNXTextLetter"/>
        <w:jc w:val="left"/>
        <w:rPr>
          <w:noProof/>
          <w:lang w:eastAsia="hu-HU"/>
        </w:rPr>
      </w:pPr>
      <w:r w:rsidRPr="00144242">
        <w:rPr>
          <w:noProof/>
          <w:lang w:eastAsia="hu-HU"/>
        </w:rPr>
        <w:lastRenderedPageBreak/>
        <w:t xml:space="preserve">Welches Recht auf die Arbeitsverhältnisse der Expats anwendbar ist, richtet sich nach der EU Verordnung </w:t>
      </w:r>
      <w:r w:rsidRPr="00144242">
        <w:t>über das auf vertragliche Schuldverhältnisse anzuwendende Recht</w:t>
      </w:r>
      <w:r w:rsidRPr="00144242">
        <w:rPr>
          <w:noProof/>
          <w:lang w:eastAsia="hu-HU"/>
        </w:rPr>
        <w:t xml:space="preserve"> („</w:t>
      </w:r>
      <w:r w:rsidRPr="00144242">
        <w:rPr>
          <w:b/>
          <w:noProof/>
          <w:lang w:eastAsia="hu-HU"/>
        </w:rPr>
        <w:t>Rom I-VO</w:t>
      </w:r>
      <w:r w:rsidRPr="00144242">
        <w:rPr>
          <w:noProof/>
          <w:lang w:eastAsia="hu-HU"/>
        </w:rPr>
        <w:t>“).</w:t>
      </w:r>
      <w:r w:rsidRPr="00144242">
        <w:rPr>
          <w:rStyle w:val="Funotenzeichen"/>
          <w:noProof/>
          <w:lang w:eastAsia="hu-HU"/>
        </w:rPr>
        <w:footnoteReference w:id="1"/>
      </w:r>
    </w:p>
    <w:p w14:paraId="1D1A40C6" w14:textId="77777777" w:rsidR="00C352F7" w:rsidRPr="00144242" w:rsidRDefault="00C352F7" w:rsidP="00684CC5">
      <w:pPr>
        <w:pStyle w:val="LYNXTextLetter"/>
        <w:jc w:val="left"/>
        <w:rPr>
          <w:noProof/>
          <w:lang w:eastAsia="hu-HU"/>
        </w:rPr>
      </w:pPr>
      <w:r w:rsidRPr="00144242">
        <w:rPr>
          <w:noProof/>
          <w:lang w:eastAsia="hu-HU"/>
        </w:rPr>
        <w:t xml:space="preserve">Daraus ergibt sich, dass die Arbeitsverhältnisse der Expats grundsätzlich </w:t>
      </w:r>
      <w:r w:rsidRPr="00144242">
        <w:rPr>
          <w:noProof/>
          <w:u w:val="single"/>
          <w:lang w:eastAsia="hu-HU"/>
        </w:rPr>
        <w:t xml:space="preserve">deutschem </w:t>
      </w:r>
      <w:r w:rsidRPr="00144242">
        <w:rPr>
          <w:noProof/>
          <w:lang w:eastAsia="hu-HU"/>
        </w:rPr>
        <w:t xml:space="preserve">Recht unterliegen. </w:t>
      </w:r>
      <w:r w:rsidRPr="0088386F">
        <w:rPr>
          <w:noProof/>
          <w:u w:val="single"/>
          <w:lang w:eastAsia="hu-HU"/>
        </w:rPr>
        <w:t>Dies gilt auch für die Dauer ihrer Beschäftigung in Ungarn.</w:t>
      </w:r>
      <w:r>
        <w:rPr>
          <w:noProof/>
          <w:lang w:eastAsia="hu-HU"/>
        </w:rPr>
        <w:t xml:space="preserve"> </w:t>
      </w:r>
    </w:p>
    <w:p w14:paraId="1333BCA1" w14:textId="77777777" w:rsidR="00C352F7" w:rsidRPr="00144242" w:rsidRDefault="00C352F7" w:rsidP="00684CC5">
      <w:pPr>
        <w:pStyle w:val="LYNXTextLetter"/>
        <w:jc w:val="left"/>
        <w:rPr>
          <w:noProof/>
          <w:lang w:eastAsia="hu-HU"/>
        </w:rPr>
      </w:pPr>
      <w:r w:rsidRPr="00144242">
        <w:rPr>
          <w:noProof/>
          <w:lang w:eastAsia="hu-HU"/>
        </w:rPr>
        <w:t>Dies</w:t>
      </w:r>
      <w:r>
        <w:rPr>
          <w:noProof/>
          <w:lang w:eastAsia="hu-HU"/>
        </w:rPr>
        <w:t>es Ergebnis</w:t>
      </w:r>
      <w:r w:rsidRPr="00144242">
        <w:rPr>
          <w:noProof/>
          <w:lang w:eastAsia="hu-HU"/>
        </w:rPr>
        <w:t xml:space="preserve"> </w:t>
      </w:r>
      <w:r>
        <w:rPr>
          <w:noProof/>
          <w:lang w:eastAsia="hu-HU"/>
        </w:rPr>
        <w:t>folgt womöglich</w:t>
      </w:r>
      <w:r w:rsidRPr="00144242">
        <w:rPr>
          <w:noProof/>
          <w:lang w:eastAsia="hu-HU"/>
        </w:rPr>
        <w:t xml:space="preserve"> bereits aus einer entsprechenden Rechtswahl in den Arbeitsverträgen durch Anwendung von Art. 8 Abs. 1 Rom I-VO. Aber auch wenn in den Individualarbeitsverträgen der Expats keine Rechtswahl getroffen worden sein sollte, führt die objektive Anknüpfung gemäß Art. 8 Abs. 2 Rom I-VO in der vorliegenden Konstellation in das deutsche Recht</w:t>
      </w:r>
      <w:r>
        <w:rPr>
          <w:noProof/>
          <w:lang w:eastAsia="hu-HU"/>
        </w:rPr>
        <w:t xml:space="preserve">, da die Expats ihre Arbeit gewöhnlich in Deutschland verrichten und nur vorübergehend in Ungarn beschäftigt sind. </w:t>
      </w:r>
      <w:r w:rsidRPr="00144242">
        <w:rPr>
          <w:noProof/>
          <w:lang w:eastAsia="hu-HU"/>
        </w:rPr>
        <w:t xml:space="preserve"> </w:t>
      </w:r>
    </w:p>
    <w:p w14:paraId="42D83804" w14:textId="77777777" w:rsidR="00C352F7" w:rsidRPr="00144242" w:rsidRDefault="00C352F7" w:rsidP="00684CC5">
      <w:pPr>
        <w:pStyle w:val="LYNXTextLetter"/>
        <w:jc w:val="left"/>
        <w:rPr>
          <w:lang w:eastAsia="hu-HU"/>
        </w:rPr>
      </w:pPr>
      <w:r w:rsidRPr="00144242">
        <w:rPr>
          <w:lang w:eastAsia="hu-HU"/>
        </w:rPr>
        <w:t>Dieses Ergebnis wird auch durch die einschlägige (deklaratorische) Regelung aus § 3 Abs. 2 des ungarischen Arbeitsgesetzbuchs (nachfolgend “</w:t>
      </w:r>
      <w:proofErr w:type="spellStart"/>
      <w:r w:rsidRPr="00144242">
        <w:rPr>
          <w:b/>
          <w:lang w:eastAsia="hu-HU"/>
        </w:rPr>
        <w:t>ArbGB</w:t>
      </w:r>
      <w:proofErr w:type="spellEnd"/>
      <w:r w:rsidRPr="00144242">
        <w:rPr>
          <w:b/>
          <w:lang w:eastAsia="hu-HU"/>
        </w:rPr>
        <w:t xml:space="preserve"> (HU)</w:t>
      </w:r>
      <w:r w:rsidRPr="00144242">
        <w:rPr>
          <w:lang w:eastAsia="hu-HU"/>
        </w:rPr>
        <w:t xml:space="preserve">”) gestützt, </w:t>
      </w:r>
      <w:proofErr w:type="gramStart"/>
      <w:r w:rsidRPr="00144242">
        <w:rPr>
          <w:lang w:eastAsia="hu-HU"/>
        </w:rPr>
        <w:t>nach der ungarisches Recht</w:t>
      </w:r>
      <w:proofErr w:type="gramEnd"/>
      <w:r w:rsidRPr="00144242">
        <w:rPr>
          <w:lang w:eastAsia="hu-HU"/>
        </w:rPr>
        <w:t xml:space="preserve"> zur Anwendung kommt, wenn der gewöhnliche Ort der Arbeitsverrichtung in Ungarn liegt. Da die Expats nicht dauerhaft, also für gewöhnlich, in Ungarn arbeiten, ist das </w:t>
      </w:r>
      <w:proofErr w:type="spellStart"/>
      <w:r w:rsidRPr="00144242">
        <w:rPr>
          <w:lang w:eastAsia="hu-HU"/>
        </w:rPr>
        <w:t>ArbGB</w:t>
      </w:r>
      <w:proofErr w:type="spellEnd"/>
      <w:r w:rsidRPr="00144242">
        <w:rPr>
          <w:lang w:eastAsia="hu-HU"/>
        </w:rPr>
        <w:t xml:space="preserve"> (HU) auf ihre Arbeitsverhältnisse grundsätzlich nicht anwendbar. </w:t>
      </w:r>
    </w:p>
    <w:p w14:paraId="7BE9CEE3" w14:textId="77777777" w:rsidR="00C352F7" w:rsidRPr="0088386F" w:rsidRDefault="00C352F7" w:rsidP="00684CC5">
      <w:pPr>
        <w:pStyle w:val="LYNXTextLetter"/>
        <w:jc w:val="left"/>
        <w:rPr>
          <w:rFonts w:cs="Arial"/>
          <w:noProof/>
          <w:lang w:eastAsia="hu-HU"/>
        </w:rPr>
      </w:pPr>
      <w:r w:rsidRPr="00144242">
        <w:rPr>
          <w:noProof/>
          <w:lang w:eastAsia="hu-HU"/>
        </w:rPr>
        <w:t xml:space="preserve">Dies bedeutet, dass das ungarische Recht </w:t>
      </w:r>
      <w:r w:rsidRPr="0088386F">
        <w:rPr>
          <w:noProof/>
          <w:u w:val="single"/>
          <w:lang w:eastAsia="hu-HU"/>
        </w:rPr>
        <w:t>nur in Ausnahmefällen</w:t>
      </w:r>
      <w:r w:rsidRPr="00144242">
        <w:rPr>
          <w:noProof/>
          <w:lang w:eastAsia="hu-HU"/>
        </w:rPr>
        <w:t xml:space="preserve"> zur Anwendung komm</w:t>
      </w:r>
      <w:r>
        <w:rPr>
          <w:noProof/>
          <w:lang w:eastAsia="hu-HU"/>
        </w:rPr>
        <w:t>t</w:t>
      </w:r>
      <w:r w:rsidRPr="00144242">
        <w:rPr>
          <w:noProof/>
          <w:lang w:eastAsia="hu-HU"/>
        </w:rPr>
        <w:t xml:space="preserve">. </w:t>
      </w:r>
    </w:p>
    <w:p w14:paraId="53B2C7B6" w14:textId="77777777" w:rsidR="00C352F7" w:rsidRPr="00144242" w:rsidRDefault="00C352F7" w:rsidP="00684CC5">
      <w:pPr>
        <w:pStyle w:val="berschrift2"/>
        <w:ind w:left="0" w:firstLine="0"/>
        <w:rPr>
          <w:noProof/>
          <w:lang w:eastAsia="hu-HU"/>
        </w:rPr>
      </w:pPr>
      <w:bookmarkStart w:id="3" w:name="_Toc407100190"/>
      <w:r w:rsidRPr="00144242">
        <w:rPr>
          <w:noProof/>
          <w:lang w:eastAsia="hu-HU"/>
        </w:rPr>
        <w:t>Ausnahmen: Anwendbarkeit Ungarischen Rechts</w:t>
      </w:r>
      <w:bookmarkEnd w:id="3"/>
    </w:p>
    <w:p w14:paraId="0CA464AA" w14:textId="77777777" w:rsidR="00C352F7" w:rsidRPr="00144242" w:rsidRDefault="00C352F7" w:rsidP="00684CC5">
      <w:pPr>
        <w:pStyle w:val="LYNXTextLetter"/>
        <w:jc w:val="left"/>
        <w:rPr>
          <w:noProof/>
          <w:lang w:eastAsia="hu-HU"/>
        </w:rPr>
      </w:pPr>
      <w:r w:rsidRPr="00144242">
        <w:rPr>
          <w:noProof/>
          <w:lang w:eastAsia="hu-HU"/>
        </w:rPr>
        <w:t xml:space="preserve">Wie erwähnt ist ungarisches Recht vorliegend nur in Ausnahmefällen anwendbar. Voraussetzung für die Anwendbarkeit des ungarischen Recht ist das Vorliegen einer sog. „Eingriffsnorm“. </w:t>
      </w:r>
    </w:p>
    <w:p w14:paraId="19B6958B" w14:textId="77777777" w:rsidR="00C352F7" w:rsidRPr="00144242" w:rsidRDefault="00C352F7" w:rsidP="00684CC5">
      <w:pPr>
        <w:pStyle w:val="LYNXTextLetter"/>
        <w:jc w:val="left"/>
      </w:pPr>
      <w:r w:rsidRPr="00144242">
        <w:rPr>
          <w:noProof/>
          <w:lang w:eastAsia="hu-HU"/>
        </w:rPr>
        <w:t>Die im Bereich der vorliegenden Stellungnahme bedeutsamste Gruppe von Eingriffsnormen enthält die EU-Entsenderichtlinie (die „</w:t>
      </w:r>
      <w:r w:rsidRPr="00144242">
        <w:rPr>
          <w:b/>
          <w:noProof/>
          <w:lang w:eastAsia="hu-HU"/>
        </w:rPr>
        <w:t>Entsenderichtlinie</w:t>
      </w:r>
      <w:r w:rsidRPr="00144242">
        <w:rPr>
          <w:noProof/>
          <w:lang w:eastAsia="hu-HU"/>
        </w:rPr>
        <w:t xml:space="preserve">“), bzw. das auf ihrer Grundlage ergangenge nationale Recht. </w:t>
      </w:r>
      <w:r w:rsidRPr="00144242">
        <w:t xml:space="preserve">Die zentrale Bestimmung der Entsenderichtlinie ist die arbeitsrechtliche Gleichstellung der in einen Staat entsandten Arbeitskräfte mit den dort gewöhnlich beschäftigten Arbeitnehmern hinsichtlich bestimmter Aspekte der Arbeitsbedingungen. </w:t>
      </w:r>
    </w:p>
    <w:p w14:paraId="0C93A96D" w14:textId="77777777" w:rsidR="00C352F7" w:rsidRPr="00144242" w:rsidRDefault="00C352F7" w:rsidP="00684CC5">
      <w:pPr>
        <w:pStyle w:val="LYNXTextLetter"/>
        <w:jc w:val="left"/>
        <w:rPr>
          <w:noProof/>
          <w:lang w:eastAsia="hu-HU"/>
        </w:rPr>
      </w:pPr>
      <w:r w:rsidRPr="00144242">
        <w:rPr>
          <w:noProof/>
          <w:lang w:eastAsia="hu-HU"/>
        </w:rPr>
        <w:t xml:space="preserve">Die Bundesrepublik Deutschland hat diese Richtlinie in Form des Arbeitnehmerentsendegesetzes umgesetzt. Ungarn hat entsprechende Regelungen in das ArbGB (HU) inkorporiert, und zwar konkret in §§ 295 ff ArbGB (HU). Nach </w:t>
      </w:r>
      <w:r w:rsidRPr="00144242">
        <w:rPr>
          <w:noProof/>
          <w:lang w:eastAsia="hu-HU"/>
        </w:rPr>
        <w:lastRenderedPageBreak/>
        <w:t>§ 295 ArbGB (HU), den wir weiter unten im Einzelnen näher diskutieren werden, ist das ungarische Recht in folgenden Bereichen ausnahmsweise anwendbar:</w:t>
      </w:r>
      <w:r w:rsidRPr="00144242">
        <w:rPr>
          <w:rStyle w:val="Funotenzeichen"/>
          <w:rFonts w:cs="Arial"/>
          <w:noProof/>
          <w:lang w:eastAsia="hu-HU"/>
        </w:rPr>
        <w:t xml:space="preserve"> </w:t>
      </w:r>
    </w:p>
    <w:p w14:paraId="17D7695B" w14:textId="77777777" w:rsidR="00C352F7" w:rsidRPr="00144242" w:rsidRDefault="00C352F7" w:rsidP="00684CC5">
      <w:pPr>
        <w:pStyle w:val="Bullet"/>
        <w:ind w:left="0" w:firstLine="0"/>
        <w:rPr>
          <w:noProof/>
          <w:lang w:eastAsia="hu-HU"/>
        </w:rPr>
      </w:pPr>
      <w:r w:rsidRPr="00144242">
        <w:rPr>
          <w:noProof/>
          <w:lang w:eastAsia="hu-HU"/>
        </w:rPr>
        <w:t>Maß der längsten Arbeitszeit bzw. der kürzesten Ruhezeit</w:t>
      </w:r>
    </w:p>
    <w:p w14:paraId="3DF188B9" w14:textId="77777777" w:rsidR="00C352F7" w:rsidRPr="00144242" w:rsidRDefault="00C352F7" w:rsidP="00684CC5">
      <w:pPr>
        <w:pStyle w:val="Bullet"/>
        <w:ind w:left="0" w:firstLine="0"/>
        <w:rPr>
          <w:noProof/>
          <w:lang w:eastAsia="hu-HU"/>
        </w:rPr>
      </w:pPr>
      <w:r w:rsidRPr="00144242">
        <w:rPr>
          <w:noProof/>
          <w:lang w:eastAsia="hu-HU"/>
        </w:rPr>
        <w:t>Mindestmaß des bezahlten Jahresurlaubs</w:t>
      </w:r>
    </w:p>
    <w:p w14:paraId="7616F1AD" w14:textId="77777777" w:rsidR="00C352F7" w:rsidRPr="00144242" w:rsidRDefault="00C352F7" w:rsidP="00684CC5">
      <w:pPr>
        <w:pStyle w:val="Bullet"/>
        <w:ind w:left="0" w:firstLine="0"/>
        <w:rPr>
          <w:noProof/>
          <w:lang w:eastAsia="hu-HU"/>
        </w:rPr>
      </w:pPr>
      <w:r w:rsidRPr="00144242">
        <w:rPr>
          <w:noProof/>
          <w:lang w:eastAsia="hu-HU"/>
        </w:rPr>
        <w:t>Höhe des Mindestlohns</w:t>
      </w:r>
    </w:p>
    <w:p w14:paraId="69427D32" w14:textId="77777777" w:rsidR="00C352F7" w:rsidRPr="00144242" w:rsidRDefault="00C352F7" w:rsidP="00684CC5">
      <w:pPr>
        <w:pStyle w:val="Bullet"/>
        <w:ind w:left="0" w:firstLine="0"/>
        <w:rPr>
          <w:noProof/>
          <w:lang w:eastAsia="hu-HU"/>
        </w:rPr>
      </w:pPr>
      <w:r w:rsidRPr="00144242">
        <w:rPr>
          <w:noProof/>
          <w:lang w:eastAsia="hu-HU"/>
        </w:rPr>
        <w:t>Bedingungen der Leiharbeit gemäß §§ 214 bis 222</w:t>
      </w:r>
    </w:p>
    <w:p w14:paraId="36C9D10A" w14:textId="77777777" w:rsidR="00C352F7" w:rsidRPr="00144242" w:rsidRDefault="00C352F7" w:rsidP="00684CC5">
      <w:pPr>
        <w:pStyle w:val="Bullet"/>
        <w:ind w:left="0" w:firstLine="0"/>
        <w:rPr>
          <w:noProof/>
          <w:lang w:eastAsia="hu-HU"/>
        </w:rPr>
      </w:pPr>
      <w:r w:rsidRPr="00144242">
        <w:rPr>
          <w:noProof/>
          <w:lang w:eastAsia="hu-HU"/>
        </w:rPr>
        <w:t>Arbeitsschutzbedingungen</w:t>
      </w:r>
    </w:p>
    <w:p w14:paraId="7765395B" w14:textId="77777777" w:rsidR="00C352F7" w:rsidRPr="00144242" w:rsidRDefault="00C352F7" w:rsidP="00684CC5">
      <w:pPr>
        <w:pStyle w:val="Bullet"/>
        <w:ind w:left="0" w:firstLine="0"/>
        <w:rPr>
          <w:noProof/>
          <w:lang w:eastAsia="hu-HU"/>
        </w:rPr>
      </w:pPr>
      <w:r w:rsidRPr="00144242">
        <w:rPr>
          <w:noProof/>
          <w:lang w:eastAsia="hu-HU"/>
        </w:rPr>
        <w:t xml:space="preserve">Bedingungen der Arbeitsübernahme und Beschäftigung von schwangeren Frauen bzw. Frauen mit kleinen Kindern sowie von minderjährigen Arbeitnehmern </w:t>
      </w:r>
    </w:p>
    <w:p w14:paraId="01565844" w14:textId="77777777" w:rsidR="00C352F7" w:rsidRPr="00144242" w:rsidRDefault="00C352F7" w:rsidP="00684CC5">
      <w:pPr>
        <w:pStyle w:val="Bullet"/>
        <w:ind w:left="0" w:firstLine="0"/>
        <w:rPr>
          <w:noProof/>
          <w:lang w:eastAsia="hu-HU"/>
        </w:rPr>
      </w:pPr>
      <w:r w:rsidRPr="00144242">
        <w:rPr>
          <w:noProof/>
          <w:lang w:eastAsia="hu-HU"/>
        </w:rPr>
        <w:t>Grundsatz der Gleichbehandlung</w:t>
      </w:r>
    </w:p>
    <w:bookmarkEnd w:id="0"/>
    <w:p w14:paraId="6884D416" w14:textId="658B196D" w:rsidR="00C352F7" w:rsidRDefault="00C352F7" w:rsidP="00684CC5">
      <w:pPr>
        <w:pStyle w:val="LYNXTextLetter"/>
        <w:jc w:val="left"/>
        <w:rPr>
          <w:rFonts w:cs="Arial"/>
        </w:rPr>
      </w:pPr>
      <w:r w:rsidRPr="00144242">
        <w:t xml:space="preserve">Eine Ausnahme der Ausnahme (Folge: deutsches Recht kommt zur Anwendung) gilt jedoch dann, wenn die Anwendung deutschen Rechts für den Arbeitnehmer günstiger ist („Günstigkeitsprinzip“). </w:t>
      </w:r>
      <w:r w:rsidRPr="00144242">
        <w:rPr>
          <w:rFonts w:cs="Arial"/>
        </w:rPr>
        <w:t xml:space="preserve">Zweck des Günstigkeitsprinzips ist es, dass die betroffenen Arbeitnehmer durch die Anwendung des lokalen Rechts des </w:t>
      </w:r>
    </w:p>
    <w:p w14:paraId="4AC9305A" w14:textId="77777777" w:rsidR="00C352F7" w:rsidRPr="00144242" w:rsidRDefault="00C352F7" w:rsidP="00684CC5">
      <w:pPr>
        <w:pStyle w:val="LYNXTextLetter"/>
        <w:jc w:val="left"/>
      </w:pPr>
      <w:r w:rsidRPr="00144242">
        <w:t xml:space="preserve">Die einzelnen oben gelisteten Tatbestände und Grundsätze zur Anwendung </w:t>
      </w:r>
      <w:proofErr w:type="gramStart"/>
      <w:r w:rsidRPr="00144242">
        <w:t>des Günstigkeitsprinzip</w:t>
      </w:r>
      <w:proofErr w:type="gramEnd"/>
      <w:r w:rsidRPr="00144242">
        <w:t xml:space="preserve"> erörtern wir in dieser Stellungnahme weiter unten.</w:t>
      </w:r>
    </w:p>
    <w:p w14:paraId="2350C244" w14:textId="77777777" w:rsidR="00C352F7" w:rsidRPr="00416864" w:rsidRDefault="00C352F7" w:rsidP="00684CC5">
      <w:r w:rsidRPr="00144242">
        <w:t>Nach dem Wortlaut der Entsenderichtlinie und der Rechtsprechung des Europäischen Gerichtshofs („</w:t>
      </w:r>
      <w:r w:rsidRPr="00144242">
        <w:rPr>
          <w:b/>
        </w:rPr>
        <w:t>EuGH</w:t>
      </w:r>
      <w:r w:rsidRPr="00144242">
        <w:t xml:space="preserve">“) ist die Entsenderichtlinie in Bezug auf Eingriffsnormen im Bereich der Arbeitnehmerentsendung nicht abschließend. Weitere Eingriffsnormen (mit der Folge, dass ausnahmsweise ungarisches Recht gilt) können sich insbesondere aus der allgemeinen Regelung aus Art. 9 Rom I-VO ergeben. </w:t>
      </w:r>
    </w:p>
    <w:p w14:paraId="6C396ED0" w14:textId="77777777" w:rsidR="00C352F7" w:rsidRPr="00144242" w:rsidRDefault="00C352F7" w:rsidP="00DE5762">
      <w:pPr>
        <w:pStyle w:val="berschrift1"/>
        <w:ind w:left="0" w:firstLine="0"/>
        <w:rPr>
          <w:noProof/>
          <w:lang w:eastAsia="hu-HU"/>
        </w:rPr>
      </w:pPr>
      <w:r>
        <w:rPr>
          <w:noProof/>
          <w:lang w:eastAsia="hu-HU"/>
        </w:rPr>
        <w:t>Ergebnis</w:t>
      </w:r>
    </w:p>
    <w:p w14:paraId="725CFFAB" w14:textId="77777777" w:rsidR="00C352F7" w:rsidRDefault="00C352F7" w:rsidP="00684CC5">
      <w:pPr>
        <w:pStyle w:val="LYNXTextLetter"/>
        <w:jc w:val="left"/>
      </w:pPr>
      <w:r w:rsidRPr="009D7B70">
        <w:t xml:space="preserve">Auf die Arbeitsrechtsverhältnisse der Expats ist auch für die Dauer ihrer Beschäftigung in Ungarn grundsätzlich deutsches Arbeitsrecht anwendbar. Ungarisches Arbeitsrecht kommt nur in Ausnahmefällen zur Anwendung. </w:t>
      </w:r>
    </w:p>
    <w:p w14:paraId="74C948B7" w14:textId="77777777" w:rsidR="00C352F7" w:rsidRDefault="006B362D" w:rsidP="00684CC5">
      <w:pPr>
        <w:pStyle w:val="LYNXTextLetter"/>
        <w:jc w:val="left"/>
      </w:pPr>
      <w:r>
        <w:t xml:space="preserve">Für Rückfragen stehen wir gern zur Verfügung. </w:t>
      </w:r>
    </w:p>
    <w:p w14:paraId="7C4C581D" w14:textId="245B5359" w:rsidR="00F55683" w:rsidRDefault="006B362D" w:rsidP="00684CC5">
      <w:pPr>
        <w:pStyle w:val="LYNXTextLetter"/>
        <w:jc w:val="left"/>
      </w:pPr>
      <w:r>
        <w:t>Mit freundlichen Grüßen</w:t>
      </w:r>
    </w:p>
    <w:tbl>
      <w:tblPr>
        <w:tblStyle w:val="Tabellenraster"/>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119"/>
        <w:gridCol w:w="2835"/>
      </w:tblGrid>
      <w:tr w:rsidR="00AF37A6" w14:paraId="1C392DF9" w14:textId="77777777" w:rsidTr="00AF37A6">
        <w:tc>
          <w:tcPr>
            <w:tcW w:w="3119" w:type="dxa"/>
          </w:tcPr>
          <w:p w14:paraId="17DD3C96" w14:textId="77777777" w:rsidR="00AF37A6" w:rsidRPr="00F901CF" w:rsidRDefault="006B362D" w:rsidP="00684CC5">
            <w:pPr>
              <w:tabs>
                <w:tab w:val="left" w:pos="3119"/>
              </w:tabs>
              <w:rPr>
                <w:lang w:val="en-US"/>
              </w:rPr>
            </w:pPr>
            <w:r w:rsidRPr="00F901CF">
              <w:rPr>
                <w:lang w:val="en-US"/>
              </w:rPr>
              <w:t xml:space="preserve">dr. </w:t>
            </w:r>
            <w:proofErr w:type="spellStart"/>
            <w:r w:rsidRPr="00F901CF">
              <w:rPr>
                <w:lang w:val="en-US"/>
              </w:rPr>
              <w:t>Éva</w:t>
            </w:r>
            <w:proofErr w:type="spellEnd"/>
            <w:r w:rsidRPr="00F901CF">
              <w:rPr>
                <w:lang w:val="en-US"/>
              </w:rPr>
              <w:t xml:space="preserve"> </w:t>
            </w:r>
            <w:proofErr w:type="spellStart"/>
            <w:r w:rsidRPr="00F901CF">
              <w:rPr>
                <w:lang w:val="en-US"/>
              </w:rPr>
              <w:t>Ratatics</w:t>
            </w:r>
            <w:proofErr w:type="spellEnd"/>
          </w:p>
          <w:p w14:paraId="1D69F746" w14:textId="77777777" w:rsidR="00AF37A6" w:rsidRPr="00F901CF" w:rsidRDefault="006B362D" w:rsidP="00684CC5">
            <w:pPr>
              <w:tabs>
                <w:tab w:val="left" w:pos="3119"/>
              </w:tabs>
              <w:rPr>
                <w:lang w:val="en-US"/>
              </w:rPr>
            </w:pPr>
            <w:proofErr w:type="spellStart"/>
            <w:r w:rsidRPr="00F901CF">
              <w:rPr>
                <w:lang w:val="en-US"/>
              </w:rPr>
              <w:t>ügyvéd</w:t>
            </w:r>
            <w:proofErr w:type="spellEnd"/>
          </w:p>
          <w:p w14:paraId="053FF56D" w14:textId="77777777" w:rsidR="00AF37A6" w:rsidRPr="00F901CF" w:rsidRDefault="006B362D" w:rsidP="00684CC5">
            <w:pPr>
              <w:tabs>
                <w:tab w:val="left" w:pos="3119"/>
              </w:tabs>
              <w:rPr>
                <w:lang w:val="en-US"/>
              </w:rPr>
            </w:pPr>
            <w:r w:rsidRPr="00F901CF">
              <w:rPr>
                <w:lang w:val="en-US"/>
              </w:rPr>
              <w:t xml:space="preserve">Partner </w:t>
            </w:r>
          </w:p>
        </w:tc>
        <w:tc>
          <w:tcPr>
            <w:tcW w:w="2835" w:type="dxa"/>
          </w:tcPr>
          <w:p w14:paraId="01B70488" w14:textId="77777777" w:rsidR="00AF37A6" w:rsidRDefault="006B362D" w:rsidP="00684CC5">
            <w:pPr>
              <w:tabs>
                <w:tab w:val="left" w:pos="3119"/>
              </w:tabs>
            </w:pPr>
            <w:r>
              <w:t>Manfred Musterkollege</w:t>
            </w:r>
          </w:p>
          <w:p w14:paraId="65359624" w14:textId="77777777" w:rsidR="00AF37A6" w:rsidRDefault="006B362D" w:rsidP="00684CC5">
            <w:pPr>
              <w:tabs>
                <w:tab w:val="left" w:pos="3119"/>
              </w:tabs>
            </w:pPr>
            <w:r>
              <w:t>Rechtsanwalt</w:t>
            </w:r>
          </w:p>
          <w:p w14:paraId="53CDE0E2" w14:textId="77777777" w:rsidR="00AF37A6" w:rsidRDefault="006B362D" w:rsidP="00684CC5">
            <w:pPr>
              <w:tabs>
                <w:tab w:val="left" w:pos="3119"/>
              </w:tabs>
            </w:pPr>
            <w:r>
              <w:t xml:space="preserve">Senior Associate </w:t>
            </w:r>
          </w:p>
        </w:tc>
      </w:tr>
    </w:tbl>
    <w:p w14:paraId="58A56433" w14:textId="77777777" w:rsidR="00AF37A6" w:rsidRDefault="00AF37A6" w:rsidP="00684CC5">
      <w:pPr>
        <w:tabs>
          <w:tab w:val="left" w:pos="3119"/>
        </w:tabs>
      </w:pPr>
    </w:p>
    <w:sectPr w:rsidR="00AF37A6" w:rsidSect="00A155C6">
      <w:headerReference w:type="even" r:id="rId8"/>
      <w:headerReference w:type="default" r:id="rId9"/>
      <w:footerReference w:type="even" r:id="rId10"/>
      <w:footerReference w:type="default" r:id="rId11"/>
      <w:headerReference w:type="first" r:id="rId12"/>
      <w:footerReference w:type="first" r:id="rId13"/>
      <w:pgSz w:w="11906" w:h="16838" w:code="9"/>
      <w:pgMar w:top="3261" w:right="1191" w:bottom="1588" w:left="3487" w:header="1418" w:footer="66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C1E09" w14:textId="77777777" w:rsidR="00BA7A17" w:rsidRDefault="00BA7A17" w:rsidP="000F2DC5">
      <w:pPr>
        <w:spacing w:line="240" w:lineRule="auto"/>
      </w:pPr>
      <w:r>
        <w:separator/>
      </w:r>
    </w:p>
  </w:endnote>
  <w:endnote w:type="continuationSeparator" w:id="0">
    <w:p w14:paraId="5BE1E81A" w14:textId="77777777" w:rsidR="00BA7A17" w:rsidRDefault="00BA7A17" w:rsidP="000F2D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EE"/>
    <w:family w:val="swiss"/>
    <w:pitch w:val="variable"/>
    <w:sig w:usb0="E0002EFF" w:usb1="C000785B" w:usb2="00000009" w:usb3="00000000" w:csb0="000001FF" w:csb1="00000000"/>
  </w:font>
  <w:font w:name="Sitka Display">
    <w:panose1 w:val="00000000000000000000"/>
    <w:charset w:val="00"/>
    <w:family w:val="auto"/>
    <w:pitch w:val="variable"/>
    <w:sig w:usb0="A00002EF" w:usb1="4000204B" w:usb2="00000000" w:usb3="00000000" w:csb0="0000019F" w:csb1="00000000"/>
  </w:font>
  <w:font w:name="Times New Roman (Textkörper CS)">
    <w:altName w:val="Times New Roman"/>
    <w:panose1 w:val="020B0604020202020204"/>
    <w:charset w:val="00"/>
    <w:family w:val="roman"/>
    <w:notTrueType/>
    <w:pitch w:val="default"/>
  </w:font>
  <w:font w:name="Minion Pro">
    <w:altName w:val="Cambria"/>
    <w:panose1 w:val="020B0604020202020204"/>
    <w:charset w:val="00"/>
    <w:family w:val="roman"/>
    <w:pitch w:val="variable"/>
    <w:sig w:usb0="60000287" w:usb1="00000001" w:usb2="00000000" w:usb3="00000000" w:csb0="0000019F" w:csb1="00000000"/>
  </w:font>
  <w:font w:name="Jost">
    <w:altName w:val="Calibri"/>
    <w:panose1 w:val="020B0604020202020204"/>
    <w:charset w:val="00"/>
    <w:family w:val="auto"/>
    <w:pitch w:val="variable"/>
    <w:sig w:usb0="A00002EF" w:usb1="0000205B" w:usb2="00000010" w:usb3="00000000" w:csb0="00000097" w:csb1="00000000"/>
  </w:font>
  <w:font w:name="Futura PT Book">
    <w:panose1 w:val="020B0502020204020303"/>
    <w:charset w:val="00"/>
    <w:family w:val="swiss"/>
    <w:notTrueType/>
    <w:pitch w:val="variable"/>
    <w:sig w:usb0="A00002F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01D4A" w14:textId="77777777" w:rsidR="007F2049" w:rsidRDefault="007F204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Fonts w:ascii="Jost" w:hAnsi="Jost"/>
      </w:rPr>
      <w:id w:val="1336263162"/>
      <w:docPartObj>
        <w:docPartGallery w:val="Page Numbers (Bottom of Page)"/>
        <w:docPartUnique/>
      </w:docPartObj>
    </w:sdtPr>
    <w:sdtContent>
      <w:p w14:paraId="2CC94F98" w14:textId="77777777" w:rsidR="00684CC5" w:rsidRPr="00EC212F" w:rsidRDefault="00684CC5" w:rsidP="00684CC5">
        <w:pPr>
          <w:pStyle w:val="Fuzeile"/>
          <w:rPr>
            <w:rStyle w:val="Seitenzahl"/>
            <w:rFonts w:ascii="Jost" w:hAnsi="Jost"/>
          </w:rPr>
        </w:pPr>
        <w:r w:rsidRPr="00EC212F">
          <w:rPr>
            <w:rStyle w:val="Seitenzahl"/>
            <w:rFonts w:ascii="Jost" w:hAnsi="Jost"/>
            <w:sz w:val="16"/>
            <w:szCs w:val="16"/>
          </w:rPr>
          <w:fldChar w:fldCharType="begin"/>
        </w:r>
        <w:r w:rsidRPr="00EC212F">
          <w:rPr>
            <w:rStyle w:val="Seitenzahl"/>
            <w:rFonts w:ascii="Jost" w:hAnsi="Jost"/>
            <w:sz w:val="16"/>
            <w:szCs w:val="16"/>
          </w:rPr>
          <w:instrText xml:space="preserve"> PAGE </w:instrText>
        </w:r>
        <w:r w:rsidRPr="00EC212F">
          <w:rPr>
            <w:rStyle w:val="Seitenzahl"/>
            <w:rFonts w:ascii="Jost" w:hAnsi="Jost"/>
            <w:sz w:val="16"/>
            <w:szCs w:val="16"/>
          </w:rPr>
          <w:fldChar w:fldCharType="separate"/>
        </w:r>
        <w:r>
          <w:rPr>
            <w:rStyle w:val="Seitenzahl"/>
            <w:rFonts w:ascii="Jost" w:hAnsi="Jost"/>
            <w:sz w:val="16"/>
            <w:szCs w:val="16"/>
          </w:rPr>
          <w:t>2</w:t>
        </w:r>
        <w:r w:rsidRPr="00EC212F">
          <w:rPr>
            <w:rStyle w:val="Seitenzahl"/>
            <w:rFonts w:ascii="Jost" w:hAnsi="Jost"/>
            <w:sz w:val="16"/>
            <w:szCs w:val="16"/>
          </w:rPr>
          <w:fldChar w:fldCharType="end"/>
        </w:r>
      </w:p>
    </w:sdtContent>
  </w:sdt>
  <w:p w14:paraId="64984E22" w14:textId="467FB82C" w:rsidR="0068551F" w:rsidRPr="0068551F" w:rsidRDefault="0068551F" w:rsidP="0068551F">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5F936" w14:textId="77777777" w:rsidR="007F2049" w:rsidRDefault="007F204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4583F" w14:textId="77777777" w:rsidR="00BA7A17" w:rsidRDefault="00BA7A17" w:rsidP="000F2DC5">
      <w:pPr>
        <w:spacing w:line="240" w:lineRule="auto"/>
      </w:pPr>
      <w:r>
        <w:separator/>
      </w:r>
    </w:p>
  </w:footnote>
  <w:footnote w:type="continuationSeparator" w:id="0">
    <w:p w14:paraId="6A62DA77" w14:textId="77777777" w:rsidR="00BA7A17" w:rsidRDefault="00BA7A17" w:rsidP="000F2DC5">
      <w:pPr>
        <w:spacing w:line="240" w:lineRule="auto"/>
      </w:pPr>
      <w:r>
        <w:continuationSeparator/>
      </w:r>
    </w:p>
  </w:footnote>
  <w:footnote w:id="1">
    <w:p w14:paraId="0C42D04C" w14:textId="77777777" w:rsidR="00C352F7" w:rsidRPr="00A1202E" w:rsidRDefault="00C352F7" w:rsidP="00C352F7">
      <w:pPr>
        <w:pStyle w:val="Funotentext"/>
      </w:pPr>
      <w:r>
        <w:rPr>
          <w:rStyle w:val="Funotenzeichen"/>
        </w:rPr>
        <w:footnoteRef/>
      </w:r>
      <w:r w:rsidRPr="0088386F">
        <w:t xml:space="preserve"> </w:t>
      </w:r>
      <w:r w:rsidRPr="00F80631">
        <w:rPr>
          <w:rFonts w:cs="Arial"/>
          <w:bCs/>
          <w:color w:val="000000"/>
        </w:rPr>
        <w:t>Verordnung (EG) Nr. 593/2008 des Europäischen Parlaments und des Rates vom 17. Juni 2008 über das auf vertragliche Schuldverhältnisse anzuwendende Recht (Rom I)</w:t>
      </w:r>
      <w:r>
        <w:rPr>
          <w:rFonts w:cs="Arial"/>
          <w:bCs/>
          <w:color w:val="00000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9D9CA" w14:textId="77777777" w:rsidR="007F2049" w:rsidRDefault="007F204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A2CC7" w14:textId="2AD0E4D2" w:rsidR="00684CC5" w:rsidRDefault="0062256F">
    <w:pPr>
      <w:pStyle w:val="Kopfzeile"/>
    </w:pPr>
    <w:r>
      <w:rPr>
        <w:noProof/>
        <w:lang w:val="hu-HU" w:eastAsia="hu-HU"/>
      </w:rPr>
      <mc:AlternateContent>
        <mc:Choice Requires="wps">
          <w:drawing>
            <wp:anchor distT="0" distB="0" distL="114300" distR="114300" simplePos="0" relativeHeight="251679744" behindDoc="0" locked="0" layoutInCell="1" allowOverlap="1" wp14:anchorId="21C896C2" wp14:editId="00B15879">
              <wp:simplePos x="0" y="0"/>
              <wp:positionH relativeFrom="column">
                <wp:posOffset>-1426454</wp:posOffset>
              </wp:positionH>
              <wp:positionV relativeFrom="paragraph">
                <wp:posOffset>6936</wp:posOffset>
              </wp:positionV>
              <wp:extent cx="1148715" cy="414997"/>
              <wp:effectExtent l="0" t="0" r="6985" b="4445"/>
              <wp:wrapNone/>
              <wp:docPr id="962372144" name="Textfeld 1"/>
              <wp:cNvGraphicFramePr/>
              <a:graphic xmlns:a="http://schemas.openxmlformats.org/drawingml/2006/main">
                <a:graphicData uri="http://schemas.microsoft.com/office/word/2010/wordprocessingShape">
                  <wps:wsp>
                    <wps:cNvSpPr txBox="1"/>
                    <wps:spPr>
                      <a:xfrm>
                        <a:off x="0" y="0"/>
                        <a:ext cx="1148715" cy="414997"/>
                      </a:xfrm>
                      <a:prstGeom prst="rect">
                        <a:avLst/>
                      </a:prstGeom>
                      <a:noFill/>
                      <a:ln w="6350">
                        <a:noFill/>
                      </a:ln>
                    </wps:spPr>
                    <wps:txbx>
                      <w:txbxContent>
                        <w:p w14:paraId="0779D5F4" w14:textId="77777777" w:rsidR="00684CC5" w:rsidRPr="00C82984" w:rsidRDefault="00684CC5" w:rsidP="00684CC5">
                          <w:pPr>
                            <w:pStyle w:val="EinfAbs"/>
                            <w:spacing w:line="240" w:lineRule="auto"/>
                            <w:rPr>
                              <w:rFonts w:ascii="Jost" w:hAnsi="Jost" w:cs="Futura PT Book"/>
                              <w:b/>
                              <w:bCs/>
                              <w:sz w:val="14"/>
                              <w:szCs w:val="14"/>
                              <w:lang w:val="en-US"/>
                            </w:rPr>
                          </w:pPr>
                          <w:r w:rsidRPr="00C82984">
                            <w:rPr>
                              <w:rFonts w:ascii="Jost" w:hAnsi="Jost" w:cs="Futura PT Book"/>
                              <w:b/>
                              <w:bCs/>
                              <w:sz w:val="14"/>
                              <w:szCs w:val="14"/>
                              <w:lang w:val="en-US"/>
                            </w:rPr>
                            <w:t xml:space="preserve">LYNX legal, </w:t>
                          </w:r>
                          <w:proofErr w:type="spellStart"/>
                          <w:r w:rsidRPr="00C82984">
                            <w:rPr>
                              <w:rFonts w:ascii="Jost" w:hAnsi="Jost" w:cs="Futura PT Book"/>
                              <w:b/>
                              <w:bCs/>
                              <w:sz w:val="14"/>
                              <w:szCs w:val="14"/>
                              <w:lang w:val="en-US"/>
                            </w:rPr>
                            <w:t>s.r.o.</w:t>
                          </w:r>
                          <w:proofErr w:type="spellEnd"/>
                        </w:p>
                        <w:p w14:paraId="6811A065" w14:textId="77777777" w:rsidR="00684CC5" w:rsidRPr="00A155C6" w:rsidRDefault="00684CC5" w:rsidP="00684CC5">
                          <w:pPr>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C896C2" id="_x0000_t202" coordsize="21600,21600" o:spt="202" path="m,l,21600r21600,l21600,xe">
              <v:stroke joinstyle="miter"/>
              <v:path gradientshapeok="t" o:connecttype="rect"/>
            </v:shapetype>
            <v:shape id="Textfeld 1" o:spid="_x0000_s1026" type="#_x0000_t202" style="position:absolute;margin-left:-112.3pt;margin-top:.55pt;width:90.45pt;height:32.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" filled="f" stroked="f" strokeweight=".5pt">
              <v:textbox inset="0,0,0,0">
                <w:txbxContent>
                  <w:p w14:paraId="0779D5F4" w14:textId="77777777" w:rsidR="00684CC5" w:rsidRPr="00C82984" w:rsidRDefault="00684CC5" w:rsidP="00684CC5">
                    <w:pPr>
                      <w:pStyle w:val="EinfAbs"/>
                      <w:spacing w:line="240" w:lineRule="auto"/>
                      <w:rPr>
                        <w:rFonts w:ascii="Jost" w:hAnsi="Jost" w:cs="Futura PT Book"/>
                        <w:b/>
                        <w:bCs/>
                        <w:sz w:val="14"/>
                        <w:szCs w:val="14"/>
                        <w:lang w:val="en-US"/>
                      </w:rPr>
                    </w:pPr>
                    <w:r w:rsidRPr="00C82984">
                      <w:rPr>
                        <w:rFonts w:ascii="Jost" w:hAnsi="Jost" w:cs="Futura PT Book"/>
                        <w:b/>
                        <w:bCs/>
                        <w:sz w:val="14"/>
                        <w:szCs w:val="14"/>
                        <w:lang w:val="en-US"/>
                      </w:rPr>
                      <w:t xml:space="preserve">LYNX legal, </w:t>
                    </w:r>
                    <w:proofErr w:type="spellStart"/>
                    <w:r w:rsidRPr="00C82984">
                      <w:rPr>
                        <w:rFonts w:ascii="Jost" w:hAnsi="Jost" w:cs="Futura PT Book"/>
                        <w:b/>
                        <w:bCs/>
                        <w:sz w:val="14"/>
                        <w:szCs w:val="14"/>
                        <w:lang w:val="en-US"/>
                      </w:rPr>
                      <w:t>s.r.o.</w:t>
                    </w:r>
                    <w:proofErr w:type="spellEnd"/>
                  </w:p>
                  <w:p w14:paraId="6811A065" w14:textId="77777777" w:rsidR="00684CC5" w:rsidRPr="00A155C6" w:rsidRDefault="00684CC5" w:rsidP="00684CC5">
                    <w:pPr>
                      <w:rPr>
                        <w:lang w:val="en-US"/>
                      </w:rPr>
                    </w:pPr>
                  </w:p>
                </w:txbxContent>
              </v:textbox>
            </v:shape>
          </w:pict>
        </mc:Fallback>
      </mc:AlternateContent>
    </w:r>
    <w:r>
      <w:rPr>
        <w:noProof/>
        <w:lang w:val="hu-HU" w:eastAsia="hu-HU"/>
      </w:rPr>
      <mc:AlternateContent>
        <mc:Choice Requires="wps">
          <w:drawing>
            <wp:anchor distT="0" distB="0" distL="114300" distR="114300" simplePos="0" relativeHeight="251680768" behindDoc="0" locked="0" layoutInCell="1" allowOverlap="1" wp14:anchorId="346772D9" wp14:editId="41BE4213">
              <wp:simplePos x="0" y="0"/>
              <wp:positionH relativeFrom="column">
                <wp:posOffset>15484</wp:posOffset>
              </wp:positionH>
              <wp:positionV relativeFrom="paragraph">
                <wp:posOffset>6936</wp:posOffset>
              </wp:positionV>
              <wp:extent cx="1148715" cy="548640"/>
              <wp:effectExtent l="0" t="0" r="6985" b="0"/>
              <wp:wrapNone/>
              <wp:docPr id="1375816476" name="Textfeld 1"/>
              <wp:cNvGraphicFramePr/>
              <a:graphic xmlns:a="http://schemas.openxmlformats.org/drawingml/2006/main">
                <a:graphicData uri="http://schemas.microsoft.com/office/word/2010/wordprocessingShape">
                  <wps:wsp>
                    <wps:cNvSpPr txBox="1"/>
                    <wps:spPr>
                      <a:xfrm>
                        <a:off x="0" y="0"/>
                        <a:ext cx="1148715" cy="548640"/>
                      </a:xfrm>
                      <a:prstGeom prst="rect">
                        <a:avLst/>
                      </a:prstGeom>
                      <a:noFill/>
                      <a:ln w="6350">
                        <a:noFill/>
                      </a:ln>
                    </wps:spPr>
                    <wps:txbx>
                      <w:txbxContent>
                        <w:p w14:paraId="36A44851" w14:textId="77777777" w:rsidR="00684CC5" w:rsidRPr="00C82984" w:rsidRDefault="00684CC5" w:rsidP="00684CC5">
                          <w:pPr>
                            <w:pStyle w:val="EinfAbs"/>
                            <w:spacing w:line="240" w:lineRule="auto"/>
                            <w:rPr>
                              <w:rFonts w:ascii="Jost" w:hAnsi="Jost" w:cs="Futura PT Book"/>
                              <w:sz w:val="14"/>
                              <w:szCs w:val="14"/>
                              <w:lang w:val="en-US"/>
                            </w:rPr>
                          </w:pPr>
                          <w:proofErr w:type="spellStart"/>
                          <w:r w:rsidRPr="00C82984">
                            <w:rPr>
                              <w:rFonts w:ascii="Jost" w:hAnsi="Jost" w:cs="Futura PT Book"/>
                              <w:sz w:val="14"/>
                              <w:szCs w:val="14"/>
                              <w:lang w:val="en-US"/>
                            </w:rPr>
                            <w:t>Cintorínska</w:t>
                          </w:r>
                          <w:proofErr w:type="spellEnd"/>
                          <w:r w:rsidRPr="00C82984">
                            <w:rPr>
                              <w:rFonts w:ascii="Jost" w:hAnsi="Jost" w:cs="Futura PT Book"/>
                              <w:sz w:val="14"/>
                              <w:szCs w:val="14"/>
                              <w:lang w:val="en-US"/>
                            </w:rPr>
                            <w:t xml:space="preserve"> 7</w:t>
                          </w:r>
                          <w:r>
                            <w:rPr>
                              <w:rFonts w:ascii="Jost" w:hAnsi="Jost" w:cs="Futura PT Book"/>
                              <w:sz w:val="14"/>
                              <w:szCs w:val="14"/>
                              <w:lang w:val="en-US"/>
                            </w:rPr>
                            <w:br/>
                          </w:r>
                          <w:r w:rsidRPr="00C82984">
                            <w:rPr>
                              <w:rFonts w:ascii="Jost" w:hAnsi="Jost" w:cs="Futura PT Book"/>
                              <w:sz w:val="14"/>
                              <w:szCs w:val="14"/>
                              <w:lang w:val="en-US"/>
                            </w:rPr>
                            <w:t>811 08 Bratislava</w:t>
                          </w:r>
                        </w:p>
                        <w:p w14:paraId="57772869" w14:textId="77777777" w:rsidR="00684CC5" w:rsidRPr="00C82984" w:rsidRDefault="00684CC5" w:rsidP="00684CC5">
                          <w:pPr>
                            <w:pStyle w:val="EinfAbs"/>
                            <w:spacing w:line="240" w:lineRule="auto"/>
                            <w:rPr>
                              <w:rFonts w:ascii="Jost" w:hAnsi="Jost" w:cs="Futura PT Book"/>
                              <w:sz w:val="14"/>
                              <w:szCs w:val="14"/>
                              <w:lang w:val="en-US"/>
                            </w:rPr>
                          </w:pPr>
                          <w:r w:rsidRPr="00C82984">
                            <w:rPr>
                              <w:rFonts w:ascii="Jost" w:hAnsi="Jost" w:cs="Futura PT Book"/>
                              <w:sz w:val="14"/>
                              <w:szCs w:val="14"/>
                              <w:lang w:val="en-US"/>
                            </w:rPr>
                            <w:t>Slovak Republic</w:t>
                          </w:r>
                        </w:p>
                        <w:p w14:paraId="11562DF2" w14:textId="77777777" w:rsidR="00684CC5" w:rsidRPr="00A155C6" w:rsidRDefault="00684CC5" w:rsidP="00684CC5">
                          <w:pPr>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772D9" id="_x0000_s1027" type="#_x0000_t202" style="position:absolute;margin-left:1.2pt;margin-top:.55pt;width:90.45pt;height:43.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" filled="f" stroked="f" strokeweight=".5pt">
              <v:textbox inset="0,0,0,0">
                <w:txbxContent>
                  <w:p w14:paraId="36A44851" w14:textId="77777777" w:rsidR="00684CC5" w:rsidRPr="00C82984" w:rsidRDefault="00684CC5" w:rsidP="00684CC5">
                    <w:pPr>
                      <w:pStyle w:val="EinfAbs"/>
                      <w:spacing w:line="240" w:lineRule="auto"/>
                      <w:rPr>
                        <w:rFonts w:ascii="Jost" w:hAnsi="Jost" w:cs="Futura PT Book"/>
                        <w:sz w:val="14"/>
                        <w:szCs w:val="14"/>
                        <w:lang w:val="en-US"/>
                      </w:rPr>
                    </w:pPr>
                    <w:proofErr w:type="spellStart"/>
                    <w:r w:rsidRPr="00C82984">
                      <w:rPr>
                        <w:rFonts w:ascii="Jost" w:hAnsi="Jost" w:cs="Futura PT Book"/>
                        <w:sz w:val="14"/>
                        <w:szCs w:val="14"/>
                        <w:lang w:val="en-US"/>
                      </w:rPr>
                      <w:t>Cintorínska</w:t>
                    </w:r>
                    <w:proofErr w:type="spellEnd"/>
                    <w:r w:rsidRPr="00C82984">
                      <w:rPr>
                        <w:rFonts w:ascii="Jost" w:hAnsi="Jost" w:cs="Futura PT Book"/>
                        <w:sz w:val="14"/>
                        <w:szCs w:val="14"/>
                        <w:lang w:val="en-US"/>
                      </w:rPr>
                      <w:t xml:space="preserve"> 7</w:t>
                    </w:r>
                    <w:r>
                      <w:rPr>
                        <w:rFonts w:ascii="Jost" w:hAnsi="Jost" w:cs="Futura PT Book"/>
                        <w:sz w:val="14"/>
                        <w:szCs w:val="14"/>
                        <w:lang w:val="en-US"/>
                      </w:rPr>
                      <w:br/>
                    </w:r>
                    <w:r w:rsidRPr="00C82984">
                      <w:rPr>
                        <w:rFonts w:ascii="Jost" w:hAnsi="Jost" w:cs="Futura PT Book"/>
                        <w:sz w:val="14"/>
                        <w:szCs w:val="14"/>
                        <w:lang w:val="en-US"/>
                      </w:rPr>
                      <w:t>811 08 Bratislava</w:t>
                    </w:r>
                  </w:p>
                  <w:p w14:paraId="57772869" w14:textId="77777777" w:rsidR="00684CC5" w:rsidRPr="00C82984" w:rsidRDefault="00684CC5" w:rsidP="00684CC5">
                    <w:pPr>
                      <w:pStyle w:val="EinfAbs"/>
                      <w:spacing w:line="240" w:lineRule="auto"/>
                      <w:rPr>
                        <w:rFonts w:ascii="Jost" w:hAnsi="Jost" w:cs="Futura PT Book"/>
                        <w:sz w:val="14"/>
                        <w:szCs w:val="14"/>
                        <w:lang w:val="en-US"/>
                      </w:rPr>
                    </w:pPr>
                    <w:r w:rsidRPr="00C82984">
                      <w:rPr>
                        <w:rFonts w:ascii="Jost" w:hAnsi="Jost" w:cs="Futura PT Book"/>
                        <w:sz w:val="14"/>
                        <w:szCs w:val="14"/>
                        <w:lang w:val="en-US"/>
                      </w:rPr>
                      <w:t>Slovak Republic</w:t>
                    </w:r>
                  </w:p>
                  <w:p w14:paraId="11562DF2" w14:textId="77777777" w:rsidR="00684CC5" w:rsidRPr="00A155C6" w:rsidRDefault="00684CC5" w:rsidP="00684CC5">
                    <w:pPr>
                      <w:rPr>
                        <w:lang w:val="en-US"/>
                      </w:rPr>
                    </w:pPr>
                  </w:p>
                </w:txbxContent>
              </v:textbox>
            </v:shape>
          </w:pict>
        </mc:Fallback>
      </mc:AlternateContent>
    </w:r>
    <w:r w:rsidR="00DE5762">
      <w:rPr>
        <w:noProof/>
        <w:lang w:val="hu-HU" w:eastAsia="hu-HU"/>
      </w:rPr>
      <mc:AlternateContent>
        <mc:Choice Requires="wps">
          <w:drawing>
            <wp:anchor distT="0" distB="0" distL="114300" distR="114300" simplePos="0" relativeHeight="251681792" behindDoc="0" locked="0" layoutInCell="1" allowOverlap="1" wp14:anchorId="46C4D981" wp14:editId="6C030B47">
              <wp:simplePos x="0" y="0"/>
              <wp:positionH relativeFrom="column">
                <wp:posOffset>1514524</wp:posOffset>
              </wp:positionH>
              <wp:positionV relativeFrom="paragraph">
                <wp:posOffset>-635</wp:posOffset>
              </wp:positionV>
              <wp:extent cx="1148715" cy="484505"/>
              <wp:effectExtent l="0" t="0" r="6985" b="6985"/>
              <wp:wrapNone/>
              <wp:docPr id="790443272" name="Textfeld 1"/>
              <wp:cNvGraphicFramePr/>
              <a:graphic xmlns:a="http://schemas.openxmlformats.org/drawingml/2006/main">
                <a:graphicData uri="http://schemas.microsoft.com/office/word/2010/wordprocessingShape">
                  <wps:wsp>
                    <wps:cNvSpPr txBox="1"/>
                    <wps:spPr>
                      <a:xfrm>
                        <a:off x="0" y="0"/>
                        <a:ext cx="1148715" cy="484505"/>
                      </a:xfrm>
                      <a:prstGeom prst="rect">
                        <a:avLst/>
                      </a:prstGeom>
                      <a:noFill/>
                      <a:ln w="6350">
                        <a:noFill/>
                      </a:ln>
                    </wps:spPr>
                    <wps:txbx>
                      <w:txbxContent>
                        <w:p w14:paraId="122F3E73" w14:textId="77777777" w:rsidR="00684CC5" w:rsidRPr="00C82984" w:rsidRDefault="00684CC5" w:rsidP="00684CC5">
                          <w:pPr>
                            <w:pStyle w:val="EinfAbs"/>
                            <w:spacing w:line="240" w:lineRule="auto"/>
                            <w:rPr>
                              <w:rFonts w:ascii="Jost" w:hAnsi="Jost" w:cs="Futura PT Book"/>
                              <w:sz w:val="14"/>
                              <w:szCs w:val="14"/>
                              <w:lang w:val="en-US"/>
                            </w:rPr>
                          </w:pPr>
                          <w:r w:rsidRPr="00C82984">
                            <w:rPr>
                              <w:rFonts w:ascii="Jost" w:hAnsi="Jost" w:cs="Futura PT Book"/>
                              <w:sz w:val="14"/>
                              <w:szCs w:val="14"/>
                              <w:lang w:val="en-US"/>
                            </w:rPr>
                            <w:t>+421 2 33 10 47 07</w:t>
                          </w:r>
                        </w:p>
                        <w:p w14:paraId="397B6CB6" w14:textId="77777777" w:rsidR="00684CC5" w:rsidRPr="00A155C6" w:rsidRDefault="00684CC5" w:rsidP="00684CC5">
                          <w:pPr>
                            <w:pStyle w:val="EinfAbs"/>
                            <w:spacing w:line="240" w:lineRule="auto"/>
                            <w:rPr>
                              <w:rFonts w:ascii="Jost" w:hAnsi="Jost" w:cs="Futura PT Book"/>
                              <w:sz w:val="14"/>
                              <w:szCs w:val="14"/>
                              <w:lang w:val="en-US"/>
                            </w:rPr>
                          </w:pPr>
                          <w:proofErr w:type="spellStart"/>
                          <w:r w:rsidRPr="00C82984">
                            <w:rPr>
                              <w:rFonts w:ascii="Jost" w:hAnsi="Jost" w:cs="Futura PT Book"/>
                              <w:sz w:val="14"/>
                              <w:szCs w:val="14"/>
                              <w:lang w:val="en-US"/>
                            </w:rPr>
                            <w:t>slovakia@lynx.legal</w:t>
                          </w:r>
                          <w:proofErr w:type="spellEnd"/>
                          <w:r>
                            <w:rPr>
                              <w:rFonts w:ascii="Jost" w:hAnsi="Jost" w:cs="Futura PT Book"/>
                              <w:sz w:val="14"/>
                              <w:szCs w:val="14"/>
                              <w:lang w:val="en-US"/>
                            </w:rPr>
                            <w:br/>
                          </w:r>
                          <w:r w:rsidRPr="00C82984">
                            <w:rPr>
                              <w:rFonts w:ascii="Jost" w:hAnsi="Jost" w:cs="Futura PT Book"/>
                              <w:sz w:val="14"/>
                              <w:szCs w:val="14"/>
                              <w:lang w:val="en-US"/>
                            </w:rPr>
                            <w:t>www.lynx.legal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C4D981" id="_x0000_s1028" type="#_x0000_t202" style="position:absolute;margin-left:119.25pt;margin-top:-.05pt;width:90.45pt;height:38.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" filled="f" stroked="f" strokeweight=".5pt">
              <v:textbox inset="0,0,0,0">
                <w:txbxContent>
                  <w:p w14:paraId="122F3E73" w14:textId="77777777" w:rsidR="00684CC5" w:rsidRPr="00C82984" w:rsidRDefault="00684CC5" w:rsidP="00684CC5">
                    <w:pPr>
                      <w:pStyle w:val="EinfAbs"/>
                      <w:spacing w:line="240" w:lineRule="auto"/>
                      <w:rPr>
                        <w:rFonts w:ascii="Jost" w:hAnsi="Jost" w:cs="Futura PT Book"/>
                        <w:sz w:val="14"/>
                        <w:szCs w:val="14"/>
                        <w:lang w:val="en-US"/>
                      </w:rPr>
                    </w:pPr>
                    <w:r w:rsidRPr="00C82984">
                      <w:rPr>
                        <w:rFonts w:ascii="Jost" w:hAnsi="Jost" w:cs="Futura PT Book"/>
                        <w:sz w:val="14"/>
                        <w:szCs w:val="14"/>
                        <w:lang w:val="en-US"/>
                      </w:rPr>
                      <w:t>+421 2 33 10 47 07</w:t>
                    </w:r>
                  </w:p>
                  <w:p w14:paraId="397B6CB6" w14:textId="77777777" w:rsidR="00684CC5" w:rsidRPr="00A155C6" w:rsidRDefault="00684CC5" w:rsidP="00684CC5">
                    <w:pPr>
                      <w:pStyle w:val="EinfAbs"/>
                      <w:spacing w:line="240" w:lineRule="auto"/>
                      <w:rPr>
                        <w:rFonts w:ascii="Jost" w:hAnsi="Jost" w:cs="Futura PT Book"/>
                        <w:sz w:val="14"/>
                        <w:szCs w:val="14"/>
                        <w:lang w:val="en-US"/>
                      </w:rPr>
                    </w:pPr>
                    <w:proofErr w:type="spellStart"/>
                    <w:r w:rsidRPr="00C82984">
                      <w:rPr>
                        <w:rFonts w:ascii="Jost" w:hAnsi="Jost" w:cs="Futura PT Book"/>
                        <w:sz w:val="14"/>
                        <w:szCs w:val="14"/>
                        <w:lang w:val="en-US"/>
                      </w:rPr>
                      <w:t>slovakia@lynx.legal</w:t>
                    </w:r>
                    <w:proofErr w:type="spellEnd"/>
                    <w:r>
                      <w:rPr>
                        <w:rFonts w:ascii="Jost" w:hAnsi="Jost" w:cs="Futura PT Book"/>
                        <w:sz w:val="14"/>
                        <w:szCs w:val="14"/>
                        <w:lang w:val="en-US"/>
                      </w:rPr>
                      <w:br/>
                    </w:r>
                    <w:r w:rsidRPr="00C82984">
                      <w:rPr>
                        <w:rFonts w:ascii="Jost" w:hAnsi="Jost" w:cs="Futura PT Book"/>
                        <w:sz w:val="14"/>
                        <w:szCs w:val="14"/>
                        <w:lang w:val="en-US"/>
                      </w:rPr>
                      <w:t>www.lynx.legal</w:t>
                    </w:r>
                  </w:p>
                </w:txbxContent>
              </v:textbox>
            </v:shape>
          </w:pict>
        </mc:Fallback>
      </mc:AlternateContent>
    </w:r>
    <w:r w:rsidR="00684CC5">
      <w:rPr>
        <w:rFonts w:cs="Sitka Display"/>
        <w:b/>
        <w:bCs/>
        <w:noProof/>
        <w:lang w:val="en-US"/>
      </w:rPr>
      <mc:AlternateContent>
        <mc:Choice Requires="wps">
          <w:drawing>
            <wp:anchor distT="0" distB="0" distL="114300" distR="114300" simplePos="0" relativeHeight="251684864" behindDoc="0" locked="0" layoutInCell="1" allowOverlap="1" wp14:anchorId="161CCE19" wp14:editId="145EA86D">
              <wp:simplePos x="0" y="0"/>
              <wp:positionH relativeFrom="column">
                <wp:posOffset>-1484141</wp:posOffset>
              </wp:positionH>
              <wp:positionV relativeFrom="paragraph">
                <wp:posOffset>1166983</wp:posOffset>
              </wp:positionV>
              <wp:extent cx="1329397" cy="1435735"/>
              <wp:effectExtent l="0" t="0" r="4445" b="0"/>
              <wp:wrapNone/>
              <wp:docPr id="604162564" name="Textfeld 3"/>
              <wp:cNvGraphicFramePr/>
              <a:graphic xmlns:a="http://schemas.openxmlformats.org/drawingml/2006/main">
                <a:graphicData uri="http://schemas.microsoft.com/office/word/2010/wordprocessingShape">
                  <wps:wsp>
                    <wps:cNvSpPr txBox="1"/>
                    <wps:spPr>
                      <a:xfrm>
                        <a:off x="0" y="0"/>
                        <a:ext cx="1329397" cy="1435735"/>
                      </a:xfrm>
                      <a:prstGeom prst="rect">
                        <a:avLst/>
                      </a:prstGeom>
                      <a:solidFill>
                        <a:schemeClr val="lt1"/>
                      </a:solidFill>
                      <a:ln w="6350">
                        <a:noFill/>
                      </a:ln>
                    </wps:spPr>
                    <wps:txbx>
                      <w:txbxContent>
                        <w:p w14:paraId="0BEB79DF" w14:textId="4162E13F" w:rsidR="00684CC5" w:rsidRDefault="00684CC5" w:rsidP="00684CC5">
                          <w:pPr>
                            <w:pStyle w:val="LYNXLettersmallText"/>
                          </w:pPr>
                          <w:r>
                            <w:fldChar w:fldCharType="begin"/>
                          </w:r>
                          <w:r>
                            <w:instrText xml:space="preserve"> TIME \@ "dd.MM.yyyy" </w:instrText>
                          </w:r>
                          <w:r>
                            <w:fldChar w:fldCharType="separate"/>
                          </w:r>
                          <w:r w:rsidR="00DE5762">
                            <w:rPr>
                              <w:noProof/>
                            </w:rPr>
                            <w:t>13.02.2026</w:t>
                          </w:r>
                          <w:r>
                            <w:fldChar w:fldCharType="end"/>
                          </w:r>
                        </w:p>
                        <w:p w14:paraId="63AF0D44" w14:textId="77777777" w:rsidR="00684CC5" w:rsidRPr="008313B0" w:rsidRDefault="00684CC5" w:rsidP="00684CC5">
                          <w:pPr>
                            <w:pStyle w:val="LYNXLettersmallText"/>
                          </w:pPr>
                          <w:r w:rsidRPr="008313B0">
                            <w:t>Vienna, Austria</w:t>
                          </w:r>
                          <w:r w:rsidRPr="008313B0">
                            <w:br/>
                          </w:r>
                          <w:r w:rsidRPr="008313B0">
                            <w:br/>
                          </w:r>
                          <w:r w:rsidRPr="008313B0">
                            <w:rPr>
                              <w:b/>
                              <w:bCs/>
                            </w:rPr>
                            <w:t>Reference Nr.</w:t>
                          </w:r>
                          <w:r w:rsidRPr="008313B0">
                            <w:rPr>
                              <w:b/>
                              <w:bCs/>
                            </w:rPr>
                            <w:br/>
                          </w:r>
                          <w:r w:rsidRPr="008313B0">
                            <w:t>SK6/227/22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1CCE19" id="Textfeld 3" o:spid="_x0000_s1029" type="#_x0000_t202" style="position:absolute;margin-left:-116.85pt;margin-top:91.9pt;width:104.7pt;height:113.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" fillcolor="white [3201]" stroked="f" strokeweight=".5pt">
              <v:textbox inset="0,0,0,0">
                <w:txbxContent>
                  <w:p w14:paraId="0BEB79DF" w14:textId="4162E13F" w:rsidR="00684CC5" w:rsidRDefault="00684CC5" w:rsidP="00684CC5">
                    <w:pPr>
                      <w:pStyle w:val="LYNXLettersmallText"/>
                    </w:pPr>
                    <w:r>
                      <w:fldChar w:fldCharType="begin"/>
                    </w:r>
                    <w:r>
                      <w:instrText xml:space="preserve"> TIME \@ "dd.MM.yyyy" </w:instrText>
                    </w:r>
                    <w:r>
                      <w:fldChar w:fldCharType="separate"/>
                    </w:r>
                    <w:r w:rsidR="00DE5762">
                      <w:rPr>
                        <w:noProof/>
                      </w:rPr>
                      <w:t>13.02.2026</w:t>
                    </w:r>
                    <w:r>
                      <w:fldChar w:fldCharType="end"/>
                    </w:r>
                  </w:p>
                  <w:p w14:paraId="63AF0D44" w14:textId="77777777" w:rsidR="00684CC5" w:rsidRPr="008313B0" w:rsidRDefault="00684CC5" w:rsidP="00684CC5">
                    <w:pPr>
                      <w:pStyle w:val="LYNXLettersmallText"/>
                    </w:pPr>
                    <w:r w:rsidRPr="008313B0">
                      <w:t>Vienna, Austria</w:t>
                    </w:r>
                    <w:r w:rsidRPr="008313B0">
                      <w:br/>
                    </w:r>
                    <w:r w:rsidRPr="008313B0">
                      <w:br/>
                    </w:r>
                    <w:r w:rsidRPr="008313B0">
                      <w:rPr>
                        <w:b/>
                        <w:bCs/>
                      </w:rPr>
                      <w:t>Reference Nr.</w:t>
                    </w:r>
                    <w:r w:rsidRPr="008313B0">
                      <w:rPr>
                        <w:b/>
                        <w:bCs/>
                      </w:rPr>
                      <w:br/>
                    </w:r>
                    <w:r w:rsidRPr="008313B0">
                      <w:t>SK6/227/22</w:t>
                    </w:r>
                  </w:p>
                </w:txbxContent>
              </v:textbox>
            </v:shape>
          </w:pict>
        </mc:Fallback>
      </mc:AlternateContent>
    </w:r>
    <w:r w:rsidR="00684CC5">
      <w:rPr>
        <w:noProof/>
        <w:lang w:val="en-US"/>
      </w:rPr>
      <w:drawing>
        <wp:anchor distT="0" distB="0" distL="114300" distR="114300" simplePos="0" relativeHeight="251682816" behindDoc="0" locked="0" layoutInCell="1" allowOverlap="1" wp14:anchorId="08AF1F39" wp14:editId="4F71B474">
          <wp:simplePos x="0" y="0"/>
          <wp:positionH relativeFrom="column">
            <wp:posOffset>3369310</wp:posOffset>
          </wp:positionH>
          <wp:positionV relativeFrom="paragraph">
            <wp:posOffset>8255</wp:posOffset>
          </wp:positionV>
          <wp:extent cx="1223645" cy="362585"/>
          <wp:effectExtent l="0" t="0" r="0" b="5715"/>
          <wp:wrapNone/>
          <wp:docPr id="1533789852" name="Grafik 1" descr="Ein Bild, das Grafiken, Schrift, Grafikdesig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723922" name="Grafik 1" descr="Ein Bild, das Grafiken, Schrift, Grafikdesign, Screenshot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223645" cy="36258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4D1FE" w14:textId="0CDE38E5" w:rsidR="0068551F" w:rsidRPr="00A155C6" w:rsidRDefault="006817CF" w:rsidP="00A155C6">
    <w:pPr>
      <w:pStyle w:val="EinfAbs"/>
      <w:spacing w:line="240" w:lineRule="auto"/>
      <w:rPr>
        <w:rFonts w:ascii="Jost" w:hAnsi="Jost" w:cs="Futura PT Book"/>
        <w:b/>
        <w:bCs/>
        <w:sz w:val="14"/>
        <w:szCs w:val="14"/>
        <w:lang w:val="en-US"/>
      </w:rPr>
    </w:pPr>
    <w:r>
      <w:rPr>
        <w:noProof/>
        <w:lang w:val="hu-HU" w:eastAsia="hu-HU"/>
        <w14:ligatures w14:val="none"/>
      </w:rPr>
      <mc:AlternateContent>
        <mc:Choice Requires="wps">
          <w:drawing>
            <wp:anchor distT="0" distB="0" distL="114300" distR="114300" simplePos="0" relativeHeight="251669504" behindDoc="0" locked="0" layoutInCell="1" allowOverlap="1" wp14:anchorId="2DED167F" wp14:editId="61ABAA6F">
              <wp:simplePos x="0" y="0"/>
              <wp:positionH relativeFrom="column">
                <wp:posOffset>-1384251</wp:posOffset>
              </wp:positionH>
              <wp:positionV relativeFrom="paragraph">
                <wp:posOffset>-225181</wp:posOffset>
              </wp:positionV>
              <wp:extent cx="1148715" cy="476885"/>
              <wp:effectExtent l="0" t="0" r="6985" b="5715"/>
              <wp:wrapNone/>
              <wp:docPr id="1864881274" name="Textfeld 1"/>
              <wp:cNvGraphicFramePr/>
              <a:graphic xmlns:a="http://schemas.openxmlformats.org/drawingml/2006/main">
                <a:graphicData uri="http://schemas.microsoft.com/office/word/2010/wordprocessingShape">
                  <wps:wsp>
                    <wps:cNvSpPr txBox="1"/>
                    <wps:spPr>
                      <a:xfrm>
                        <a:off x="0" y="0"/>
                        <a:ext cx="1148715" cy="476885"/>
                      </a:xfrm>
                      <a:prstGeom prst="rect">
                        <a:avLst/>
                      </a:prstGeom>
                      <a:noFill/>
                      <a:ln w="6350">
                        <a:noFill/>
                      </a:ln>
                    </wps:spPr>
                    <wps:txbx>
                      <w:txbxContent>
                        <w:p w14:paraId="454B166F" w14:textId="77777777" w:rsidR="00A155C6" w:rsidRPr="00C82984" w:rsidRDefault="00A155C6" w:rsidP="00A155C6">
                          <w:pPr>
                            <w:pStyle w:val="EinfAbs"/>
                            <w:spacing w:line="240" w:lineRule="auto"/>
                            <w:rPr>
                              <w:rFonts w:ascii="Jost" w:hAnsi="Jost" w:cs="Futura PT Book"/>
                              <w:b/>
                              <w:bCs/>
                              <w:sz w:val="14"/>
                              <w:szCs w:val="14"/>
                              <w:lang w:val="en-US"/>
                            </w:rPr>
                          </w:pPr>
                          <w:r w:rsidRPr="00C82984">
                            <w:rPr>
                              <w:rFonts w:ascii="Jost" w:hAnsi="Jost" w:cs="Futura PT Book"/>
                              <w:b/>
                              <w:bCs/>
                              <w:sz w:val="14"/>
                              <w:szCs w:val="14"/>
                              <w:lang w:val="en-US"/>
                            </w:rPr>
                            <w:t xml:space="preserve">LYNX legal, </w:t>
                          </w:r>
                          <w:proofErr w:type="spellStart"/>
                          <w:r w:rsidRPr="00C82984">
                            <w:rPr>
                              <w:rFonts w:ascii="Jost" w:hAnsi="Jost" w:cs="Futura PT Book"/>
                              <w:b/>
                              <w:bCs/>
                              <w:sz w:val="14"/>
                              <w:szCs w:val="14"/>
                              <w:lang w:val="en-US"/>
                            </w:rPr>
                            <w:t>s.r.o.</w:t>
                          </w:r>
                          <w:proofErr w:type="spellEnd"/>
                        </w:p>
                        <w:p w14:paraId="1B4EC748" w14:textId="77777777" w:rsidR="00A155C6" w:rsidRPr="00A155C6" w:rsidRDefault="00A155C6">
                          <w:pPr>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ED167F" id="_x0000_t202" coordsize="21600,21600" o:spt="202" path="m,l,21600r21600,l21600,xe">
              <v:stroke joinstyle="miter"/>
              <v:path gradientshapeok="t" o:connecttype="rect"/>
            </v:shapetype>
            <v:shape id="_x0000_s1030" type="#_x0000_t202" style="position:absolute;margin-left:-109pt;margin-top:-17.75pt;width:90.45pt;height:37.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" filled="f" stroked="f" strokeweight=".5pt">
              <v:textbox inset="0,0,0,0">
                <w:txbxContent>
                  <w:p w14:paraId="454B166F" w14:textId="77777777" w:rsidR="00A155C6" w:rsidRPr="00C82984" w:rsidRDefault="00A155C6" w:rsidP="00A155C6">
                    <w:pPr>
                      <w:pStyle w:val="EinfAbs"/>
                      <w:spacing w:line="240" w:lineRule="auto"/>
                      <w:rPr>
                        <w:rFonts w:ascii="Jost" w:hAnsi="Jost" w:cs="Futura PT Book"/>
                        <w:b/>
                        <w:bCs/>
                        <w:sz w:val="14"/>
                        <w:szCs w:val="14"/>
                        <w:lang w:val="en-US"/>
                      </w:rPr>
                    </w:pPr>
                    <w:r w:rsidRPr="00C82984">
                      <w:rPr>
                        <w:rFonts w:ascii="Jost" w:hAnsi="Jost" w:cs="Futura PT Book"/>
                        <w:b/>
                        <w:bCs/>
                        <w:sz w:val="14"/>
                        <w:szCs w:val="14"/>
                        <w:lang w:val="en-US"/>
                      </w:rPr>
                      <w:t xml:space="preserve">LYNX legal, </w:t>
                    </w:r>
                    <w:proofErr w:type="spellStart"/>
                    <w:r w:rsidRPr="00C82984">
                      <w:rPr>
                        <w:rFonts w:ascii="Jost" w:hAnsi="Jost" w:cs="Futura PT Book"/>
                        <w:b/>
                        <w:bCs/>
                        <w:sz w:val="14"/>
                        <w:szCs w:val="14"/>
                        <w:lang w:val="en-US"/>
                      </w:rPr>
                      <w:t>s.r.o.</w:t>
                    </w:r>
                    <w:proofErr w:type="spellEnd"/>
                  </w:p>
                  <w:p w14:paraId="1B4EC748" w14:textId="77777777" w:rsidR="00A155C6" w:rsidRPr="00A155C6" w:rsidRDefault="00A155C6">
                    <w:pPr>
                      <w:rPr>
                        <w:lang w:val="en-US"/>
                      </w:rPr>
                    </w:pPr>
                  </w:p>
                </w:txbxContent>
              </v:textbox>
            </v:shape>
          </w:pict>
        </mc:Fallback>
      </mc:AlternateContent>
    </w:r>
    <w:r>
      <w:rPr>
        <w:noProof/>
        <w:lang w:val="hu-HU" w:eastAsia="hu-HU"/>
        <w14:ligatures w14:val="none"/>
      </w:rPr>
      <mc:AlternateContent>
        <mc:Choice Requires="wps">
          <w:drawing>
            <wp:anchor distT="0" distB="0" distL="114300" distR="114300" simplePos="0" relativeHeight="251671552" behindDoc="0" locked="0" layoutInCell="1" allowOverlap="1" wp14:anchorId="66F289A0" wp14:editId="7A9BABE6">
              <wp:simplePos x="0" y="0"/>
              <wp:positionH relativeFrom="column">
                <wp:posOffset>-5617</wp:posOffset>
              </wp:positionH>
              <wp:positionV relativeFrom="paragraph">
                <wp:posOffset>-225182</wp:posOffset>
              </wp:positionV>
              <wp:extent cx="1148715" cy="477471"/>
              <wp:effectExtent l="0" t="0" r="6985" b="5715"/>
              <wp:wrapNone/>
              <wp:docPr id="1113211601" name="Textfeld 1"/>
              <wp:cNvGraphicFramePr/>
              <a:graphic xmlns:a="http://schemas.openxmlformats.org/drawingml/2006/main">
                <a:graphicData uri="http://schemas.microsoft.com/office/word/2010/wordprocessingShape">
                  <wps:wsp>
                    <wps:cNvSpPr txBox="1"/>
                    <wps:spPr>
                      <a:xfrm>
                        <a:off x="0" y="0"/>
                        <a:ext cx="1148715" cy="477471"/>
                      </a:xfrm>
                      <a:prstGeom prst="rect">
                        <a:avLst/>
                      </a:prstGeom>
                      <a:noFill/>
                      <a:ln w="6350">
                        <a:noFill/>
                      </a:ln>
                    </wps:spPr>
                    <wps:txbx>
                      <w:txbxContent>
                        <w:p w14:paraId="2D4161A3" w14:textId="0BFEB450" w:rsidR="00A155C6" w:rsidRPr="00C82984" w:rsidRDefault="00A155C6" w:rsidP="00A155C6">
                          <w:pPr>
                            <w:pStyle w:val="EinfAbs"/>
                            <w:spacing w:line="240" w:lineRule="auto"/>
                            <w:rPr>
                              <w:rFonts w:ascii="Jost" w:hAnsi="Jost" w:cs="Futura PT Book"/>
                              <w:sz w:val="14"/>
                              <w:szCs w:val="14"/>
                              <w:lang w:val="en-US"/>
                            </w:rPr>
                          </w:pPr>
                          <w:proofErr w:type="spellStart"/>
                          <w:r w:rsidRPr="00C82984">
                            <w:rPr>
                              <w:rFonts w:ascii="Jost" w:hAnsi="Jost" w:cs="Futura PT Book"/>
                              <w:sz w:val="14"/>
                              <w:szCs w:val="14"/>
                              <w:lang w:val="en-US"/>
                            </w:rPr>
                            <w:t>Cintorínska</w:t>
                          </w:r>
                          <w:proofErr w:type="spellEnd"/>
                          <w:r w:rsidRPr="00C82984">
                            <w:rPr>
                              <w:rFonts w:ascii="Jost" w:hAnsi="Jost" w:cs="Futura PT Book"/>
                              <w:sz w:val="14"/>
                              <w:szCs w:val="14"/>
                              <w:lang w:val="en-US"/>
                            </w:rPr>
                            <w:t xml:space="preserve"> 7</w:t>
                          </w:r>
                          <w:r>
                            <w:rPr>
                              <w:rFonts w:ascii="Jost" w:hAnsi="Jost" w:cs="Futura PT Book"/>
                              <w:sz w:val="14"/>
                              <w:szCs w:val="14"/>
                              <w:lang w:val="en-US"/>
                            </w:rPr>
                            <w:br/>
                          </w:r>
                          <w:r w:rsidRPr="00C82984">
                            <w:rPr>
                              <w:rFonts w:ascii="Jost" w:hAnsi="Jost" w:cs="Futura PT Book"/>
                              <w:sz w:val="14"/>
                              <w:szCs w:val="14"/>
                              <w:lang w:val="en-US"/>
                            </w:rPr>
                            <w:t>811 08 Bratislava</w:t>
                          </w:r>
                        </w:p>
                        <w:p w14:paraId="404B8554" w14:textId="77777777" w:rsidR="00A155C6" w:rsidRPr="00C82984" w:rsidRDefault="00A155C6" w:rsidP="00A155C6">
                          <w:pPr>
                            <w:pStyle w:val="EinfAbs"/>
                            <w:spacing w:line="240" w:lineRule="auto"/>
                            <w:rPr>
                              <w:rFonts w:ascii="Jost" w:hAnsi="Jost" w:cs="Futura PT Book"/>
                              <w:sz w:val="14"/>
                              <w:szCs w:val="14"/>
                              <w:lang w:val="en-US"/>
                            </w:rPr>
                          </w:pPr>
                          <w:r w:rsidRPr="00C82984">
                            <w:rPr>
                              <w:rFonts w:ascii="Jost" w:hAnsi="Jost" w:cs="Futura PT Book"/>
                              <w:sz w:val="14"/>
                              <w:szCs w:val="14"/>
                              <w:lang w:val="en-US"/>
                            </w:rPr>
                            <w:t>Slovak Republic</w:t>
                          </w:r>
                        </w:p>
                        <w:p w14:paraId="4EAC8E14" w14:textId="77777777" w:rsidR="00A155C6" w:rsidRPr="00A155C6" w:rsidRDefault="00A155C6" w:rsidP="00A155C6">
                          <w:pPr>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F289A0" id="_x0000_s1031" type="#_x0000_t202" style="position:absolute;margin-left:-.45pt;margin-top:-17.75pt;width:90.45pt;height:37.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" filled="f" stroked="f" strokeweight=".5pt">
              <v:textbox inset="0,0,0,0">
                <w:txbxContent>
                  <w:p w14:paraId="2D4161A3" w14:textId="0BFEB450" w:rsidR="00A155C6" w:rsidRPr="00C82984" w:rsidRDefault="00A155C6" w:rsidP="00A155C6">
                    <w:pPr>
                      <w:pStyle w:val="EinfAbs"/>
                      <w:spacing w:line="240" w:lineRule="auto"/>
                      <w:rPr>
                        <w:rFonts w:ascii="Jost" w:hAnsi="Jost" w:cs="Futura PT Book"/>
                        <w:sz w:val="14"/>
                        <w:szCs w:val="14"/>
                        <w:lang w:val="en-US"/>
                      </w:rPr>
                    </w:pPr>
                    <w:proofErr w:type="spellStart"/>
                    <w:r w:rsidRPr="00C82984">
                      <w:rPr>
                        <w:rFonts w:ascii="Jost" w:hAnsi="Jost" w:cs="Futura PT Book"/>
                        <w:sz w:val="14"/>
                        <w:szCs w:val="14"/>
                        <w:lang w:val="en-US"/>
                      </w:rPr>
                      <w:t>Cintorínska</w:t>
                    </w:r>
                    <w:proofErr w:type="spellEnd"/>
                    <w:r w:rsidRPr="00C82984">
                      <w:rPr>
                        <w:rFonts w:ascii="Jost" w:hAnsi="Jost" w:cs="Futura PT Book"/>
                        <w:sz w:val="14"/>
                        <w:szCs w:val="14"/>
                        <w:lang w:val="en-US"/>
                      </w:rPr>
                      <w:t xml:space="preserve"> 7</w:t>
                    </w:r>
                    <w:r>
                      <w:rPr>
                        <w:rFonts w:ascii="Jost" w:hAnsi="Jost" w:cs="Futura PT Book"/>
                        <w:sz w:val="14"/>
                        <w:szCs w:val="14"/>
                        <w:lang w:val="en-US"/>
                      </w:rPr>
                      <w:br/>
                    </w:r>
                    <w:r w:rsidRPr="00C82984">
                      <w:rPr>
                        <w:rFonts w:ascii="Jost" w:hAnsi="Jost" w:cs="Futura PT Book"/>
                        <w:sz w:val="14"/>
                        <w:szCs w:val="14"/>
                        <w:lang w:val="en-US"/>
                      </w:rPr>
                      <w:t>811 08 Bratislava</w:t>
                    </w:r>
                  </w:p>
                  <w:p w14:paraId="404B8554" w14:textId="77777777" w:rsidR="00A155C6" w:rsidRPr="00C82984" w:rsidRDefault="00A155C6" w:rsidP="00A155C6">
                    <w:pPr>
                      <w:pStyle w:val="EinfAbs"/>
                      <w:spacing w:line="240" w:lineRule="auto"/>
                      <w:rPr>
                        <w:rFonts w:ascii="Jost" w:hAnsi="Jost" w:cs="Futura PT Book"/>
                        <w:sz w:val="14"/>
                        <w:szCs w:val="14"/>
                        <w:lang w:val="en-US"/>
                      </w:rPr>
                    </w:pPr>
                    <w:r w:rsidRPr="00C82984">
                      <w:rPr>
                        <w:rFonts w:ascii="Jost" w:hAnsi="Jost" w:cs="Futura PT Book"/>
                        <w:sz w:val="14"/>
                        <w:szCs w:val="14"/>
                        <w:lang w:val="en-US"/>
                      </w:rPr>
                      <w:t>Slovak Republic</w:t>
                    </w:r>
                  </w:p>
                  <w:p w14:paraId="4EAC8E14" w14:textId="77777777" w:rsidR="00A155C6" w:rsidRPr="00A155C6" w:rsidRDefault="00A155C6" w:rsidP="00A155C6">
                    <w:pPr>
                      <w:rPr>
                        <w:lang w:val="en-US"/>
                      </w:rPr>
                    </w:pPr>
                  </w:p>
                </w:txbxContent>
              </v:textbox>
            </v:shape>
          </w:pict>
        </mc:Fallback>
      </mc:AlternateContent>
    </w:r>
    <w:r w:rsidR="00DE5762">
      <w:rPr>
        <w:rFonts w:ascii="Sitka Display" w:hAnsi="Sitka Display" w:cs="Sitka Display"/>
        <w:b/>
        <w:bCs/>
        <w:noProof/>
        <w:lang w:val="en-US"/>
      </w:rPr>
      <mc:AlternateContent>
        <mc:Choice Requires="wps">
          <w:drawing>
            <wp:anchor distT="0" distB="0" distL="114300" distR="114300" simplePos="0" relativeHeight="251676672" behindDoc="0" locked="0" layoutInCell="1" allowOverlap="1" wp14:anchorId="041BEF54" wp14:editId="369C6BFF">
              <wp:simplePos x="0" y="0"/>
              <wp:positionH relativeFrom="column">
                <wp:posOffset>-1419225</wp:posOffset>
              </wp:positionH>
              <wp:positionV relativeFrom="paragraph">
                <wp:posOffset>1146224</wp:posOffset>
              </wp:positionV>
              <wp:extent cx="1329397" cy="1435735"/>
              <wp:effectExtent l="0" t="0" r="4445" b="0"/>
              <wp:wrapNone/>
              <wp:docPr id="1020266076" name="Textfeld 3"/>
              <wp:cNvGraphicFramePr/>
              <a:graphic xmlns:a="http://schemas.openxmlformats.org/drawingml/2006/main">
                <a:graphicData uri="http://schemas.microsoft.com/office/word/2010/wordprocessingShape">
                  <wps:wsp>
                    <wps:cNvSpPr txBox="1"/>
                    <wps:spPr>
                      <a:xfrm>
                        <a:off x="0" y="0"/>
                        <a:ext cx="1329397" cy="1435735"/>
                      </a:xfrm>
                      <a:prstGeom prst="rect">
                        <a:avLst/>
                      </a:prstGeom>
                      <a:solidFill>
                        <a:schemeClr val="lt1"/>
                      </a:solidFill>
                      <a:ln w="6350">
                        <a:noFill/>
                      </a:ln>
                    </wps:spPr>
                    <wps:txbx>
                      <w:txbxContent>
                        <w:p w14:paraId="3946CCE6" w14:textId="4E5399AA" w:rsidR="00A155C6" w:rsidRDefault="00A155C6" w:rsidP="00684CC5">
                          <w:pPr>
                            <w:pStyle w:val="LYNXLettersmallText"/>
                          </w:pPr>
                          <w:r>
                            <w:fldChar w:fldCharType="begin"/>
                          </w:r>
                          <w:r>
                            <w:instrText xml:space="preserve"> TIME \@ "dd.MM.yyyy" </w:instrText>
                          </w:r>
                          <w:r>
                            <w:fldChar w:fldCharType="separate"/>
                          </w:r>
                          <w:r w:rsidR="00DE5762">
                            <w:rPr>
                              <w:noProof/>
                            </w:rPr>
                            <w:t>13.02.2026</w:t>
                          </w:r>
                          <w:r>
                            <w:fldChar w:fldCharType="end"/>
                          </w:r>
                        </w:p>
                        <w:p w14:paraId="6C2F59FC" w14:textId="77777777" w:rsidR="00A155C6" w:rsidRPr="008313B0" w:rsidRDefault="00A155C6" w:rsidP="00684CC5">
                          <w:pPr>
                            <w:pStyle w:val="LYNXLettersmallText"/>
                          </w:pPr>
                          <w:r w:rsidRPr="008313B0">
                            <w:t>Vienna, Austria</w:t>
                          </w:r>
                          <w:r w:rsidRPr="008313B0">
                            <w:br/>
                          </w:r>
                          <w:r w:rsidRPr="008313B0">
                            <w:br/>
                          </w:r>
                          <w:r w:rsidRPr="008313B0">
                            <w:rPr>
                              <w:b/>
                              <w:bCs/>
                            </w:rPr>
                            <w:t>Reference Nr.</w:t>
                          </w:r>
                          <w:r w:rsidRPr="008313B0">
                            <w:rPr>
                              <w:b/>
                              <w:bCs/>
                            </w:rPr>
                            <w:br/>
                          </w:r>
                          <w:r w:rsidRPr="008313B0">
                            <w:t>SK6/227/22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1BEF54" id="_x0000_s1032" type="#_x0000_t202" style="position:absolute;margin-left:-111.75pt;margin-top:90.25pt;width:104.7pt;height:113.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" fillcolor="white [3201]" stroked="f" strokeweight=".5pt">
              <v:textbox inset="0,0,0,0">
                <w:txbxContent>
                  <w:p w14:paraId="3946CCE6" w14:textId="4E5399AA" w:rsidR="00A155C6" w:rsidRDefault="00A155C6" w:rsidP="00684CC5">
                    <w:pPr>
                      <w:pStyle w:val="LYNXLettersmallText"/>
                    </w:pPr>
                    <w:r>
                      <w:fldChar w:fldCharType="begin"/>
                    </w:r>
                    <w:r>
                      <w:instrText xml:space="preserve"> TIME \@ "dd.MM.yyyy" </w:instrText>
                    </w:r>
                    <w:r>
                      <w:fldChar w:fldCharType="separate"/>
                    </w:r>
                    <w:r w:rsidR="00DE5762">
                      <w:rPr>
                        <w:noProof/>
                      </w:rPr>
                      <w:t>13.02.2026</w:t>
                    </w:r>
                    <w:r>
                      <w:fldChar w:fldCharType="end"/>
                    </w:r>
                  </w:p>
                  <w:p w14:paraId="6C2F59FC" w14:textId="77777777" w:rsidR="00A155C6" w:rsidRPr="008313B0" w:rsidRDefault="00A155C6" w:rsidP="00684CC5">
                    <w:pPr>
                      <w:pStyle w:val="LYNXLettersmallText"/>
                    </w:pPr>
                    <w:r w:rsidRPr="008313B0">
                      <w:t>Vienna, Austria</w:t>
                    </w:r>
                    <w:r w:rsidRPr="008313B0">
                      <w:br/>
                    </w:r>
                    <w:r w:rsidRPr="008313B0">
                      <w:br/>
                    </w:r>
                    <w:r w:rsidRPr="008313B0">
                      <w:rPr>
                        <w:b/>
                        <w:bCs/>
                      </w:rPr>
                      <w:t>Reference Nr.</w:t>
                    </w:r>
                    <w:r w:rsidRPr="008313B0">
                      <w:rPr>
                        <w:b/>
                        <w:bCs/>
                      </w:rPr>
                      <w:br/>
                    </w:r>
                    <w:r w:rsidRPr="008313B0">
                      <w:t>SK6/227/22</w:t>
                    </w:r>
                  </w:p>
                </w:txbxContent>
              </v:textbox>
            </v:shape>
          </w:pict>
        </mc:Fallback>
      </mc:AlternateContent>
    </w:r>
    <w:r w:rsidR="00A155C6">
      <w:rPr>
        <w:rFonts w:ascii="Sitka Display" w:hAnsi="Sitka Display" w:cs="Sitka Display"/>
        <w:b/>
        <w:bCs/>
        <w:noProof/>
        <w:lang w:val="en-US"/>
      </w:rPr>
      <mc:AlternateContent>
        <mc:Choice Requires="wps">
          <w:drawing>
            <wp:anchor distT="0" distB="0" distL="114300" distR="114300" simplePos="0" relativeHeight="251677696" behindDoc="0" locked="0" layoutInCell="1" allowOverlap="1" wp14:anchorId="5D9FF932" wp14:editId="47A1D1DA">
              <wp:simplePos x="0" y="0"/>
              <wp:positionH relativeFrom="column">
                <wp:posOffset>-1419225</wp:posOffset>
              </wp:positionH>
              <wp:positionV relativeFrom="paragraph">
                <wp:posOffset>2622940</wp:posOffset>
              </wp:positionV>
              <wp:extent cx="1329397" cy="6996430"/>
              <wp:effectExtent l="0" t="0" r="4445" b="1270"/>
              <wp:wrapNone/>
              <wp:docPr id="490795833" name="Textfeld 3"/>
              <wp:cNvGraphicFramePr/>
              <a:graphic xmlns:a="http://schemas.openxmlformats.org/drawingml/2006/main">
                <a:graphicData uri="http://schemas.microsoft.com/office/word/2010/wordprocessingShape">
                  <wps:wsp>
                    <wps:cNvSpPr txBox="1"/>
                    <wps:spPr>
                      <a:xfrm>
                        <a:off x="0" y="0"/>
                        <a:ext cx="1329397" cy="6996430"/>
                      </a:xfrm>
                      <a:prstGeom prst="rect">
                        <a:avLst/>
                      </a:prstGeom>
                      <a:solidFill>
                        <a:schemeClr val="lt1"/>
                      </a:solidFill>
                      <a:ln w="6350">
                        <a:noFill/>
                      </a:ln>
                    </wps:spPr>
                    <wps:txbx>
                      <w:txbxContent>
                        <w:p w14:paraId="6F9C0EDB" w14:textId="77777777" w:rsidR="00A155C6" w:rsidRPr="008313B0" w:rsidRDefault="00A155C6" w:rsidP="00A155C6">
                          <w:pPr>
                            <w:pStyle w:val="EinfAbs"/>
                            <w:spacing w:line="240" w:lineRule="auto"/>
                            <w:rPr>
                              <w:rFonts w:ascii="Sitka Display" w:hAnsi="Sitka Display" w:cs="Sitka Display"/>
                              <w:b/>
                              <w:bCs/>
                              <w:sz w:val="17"/>
                              <w:szCs w:val="17"/>
                              <w:lang w:val="en-US"/>
                            </w:rPr>
                          </w:pPr>
                          <w:r w:rsidRPr="008313B0">
                            <w:rPr>
                              <w:rFonts w:ascii="Sitka Display" w:hAnsi="Sitka Display" w:cs="Sitka Display"/>
                              <w:b/>
                              <w:bCs/>
                              <w:sz w:val="17"/>
                              <w:szCs w:val="17"/>
                              <w:lang w:val="en-US"/>
                            </w:rPr>
                            <w:t>Offices</w:t>
                          </w:r>
                        </w:p>
                        <w:p w14:paraId="50F2E091" w14:textId="77777777" w:rsidR="00A155C6" w:rsidRPr="008313B0" w:rsidRDefault="00A155C6" w:rsidP="00A155C6">
                          <w:pPr>
                            <w:pStyle w:val="EinfAbs"/>
                            <w:spacing w:line="240" w:lineRule="auto"/>
                            <w:rPr>
                              <w:rFonts w:ascii="Sitka Display" w:hAnsi="Sitka Display" w:cs="Sitka Display"/>
                              <w:sz w:val="17"/>
                              <w:szCs w:val="17"/>
                              <w:lang w:val="en-US"/>
                            </w:rPr>
                          </w:pPr>
                        </w:p>
                        <w:p w14:paraId="109E0201" w14:textId="77777777" w:rsidR="00A155C6" w:rsidRPr="008313B0" w:rsidRDefault="00A155C6" w:rsidP="00A155C6">
                          <w:pPr>
                            <w:pStyle w:val="EinfAbs"/>
                            <w:spacing w:line="240" w:lineRule="auto"/>
                            <w:rPr>
                              <w:rFonts w:ascii="Sitka Display" w:hAnsi="Sitka Display" w:cs="Sitka Display"/>
                              <w:sz w:val="17"/>
                              <w:szCs w:val="17"/>
                              <w:lang w:val="en-US"/>
                            </w:rPr>
                          </w:pPr>
                          <w:r>
                            <w:rPr>
                              <w:rFonts w:ascii="Sitka Display" w:hAnsi="Sitka Display" w:cs="Sitka Display"/>
                              <w:sz w:val="17"/>
                              <w:szCs w:val="17"/>
                              <w:lang w:val="en-US"/>
                            </w:rPr>
                            <w:t>LYNX legal</w:t>
                          </w:r>
                          <w:r w:rsidRPr="008313B0">
                            <w:rPr>
                              <w:rFonts w:ascii="Sitka Display" w:hAnsi="Sitka Display" w:cs="Sitka Display"/>
                              <w:sz w:val="17"/>
                              <w:szCs w:val="17"/>
                              <w:lang w:val="en-US"/>
                            </w:rPr>
                            <w:t xml:space="preserve">, </w:t>
                          </w:r>
                          <w:proofErr w:type="spellStart"/>
                          <w:r w:rsidRPr="008313B0">
                            <w:rPr>
                              <w:rFonts w:ascii="Sitka Display" w:hAnsi="Sitka Display" w:cs="Sitka Display"/>
                              <w:sz w:val="17"/>
                              <w:szCs w:val="17"/>
                              <w:lang w:val="en-US"/>
                            </w:rPr>
                            <w:t>s.r.o.</w:t>
                          </w:r>
                          <w:proofErr w:type="spellEnd"/>
                        </w:p>
                        <w:p w14:paraId="18BFA659" w14:textId="77777777" w:rsidR="00A155C6" w:rsidRPr="008313B0" w:rsidRDefault="00A155C6" w:rsidP="00A155C6">
                          <w:pPr>
                            <w:pStyle w:val="EinfAbs"/>
                            <w:spacing w:line="240" w:lineRule="auto"/>
                            <w:rPr>
                              <w:rFonts w:ascii="Sitka Display" w:hAnsi="Sitka Display" w:cs="Sitka Display"/>
                              <w:sz w:val="17"/>
                              <w:szCs w:val="17"/>
                              <w:lang w:val="en-US"/>
                            </w:rPr>
                          </w:pPr>
                          <w:proofErr w:type="spellStart"/>
                          <w:r w:rsidRPr="008313B0">
                            <w:rPr>
                              <w:rFonts w:ascii="Sitka Display" w:hAnsi="Sitka Display" w:cs="Sitka Display"/>
                              <w:sz w:val="17"/>
                              <w:szCs w:val="17"/>
                              <w:lang w:val="en-US"/>
                            </w:rPr>
                            <w:t>advokátska</w:t>
                          </w:r>
                          <w:proofErr w:type="spellEnd"/>
                          <w:r w:rsidRPr="008313B0">
                            <w:rPr>
                              <w:rFonts w:ascii="Sitka Display" w:hAnsi="Sitka Display" w:cs="Sitka Display"/>
                              <w:sz w:val="17"/>
                              <w:szCs w:val="17"/>
                              <w:lang w:val="en-US"/>
                            </w:rPr>
                            <w:t xml:space="preserve"> </w:t>
                          </w:r>
                          <w:proofErr w:type="spellStart"/>
                          <w:r w:rsidRPr="008313B0">
                            <w:rPr>
                              <w:rFonts w:ascii="Sitka Display" w:hAnsi="Sitka Display" w:cs="Sitka Display"/>
                              <w:sz w:val="17"/>
                              <w:szCs w:val="17"/>
                              <w:lang w:val="en-US"/>
                            </w:rPr>
                            <w:t>kancelária</w:t>
                          </w:r>
                          <w:proofErr w:type="spellEnd"/>
                        </w:p>
                        <w:p w14:paraId="0B5D70D6" w14:textId="77777777" w:rsidR="00A155C6" w:rsidRPr="008313B0" w:rsidRDefault="00A155C6" w:rsidP="00A155C6">
                          <w:pPr>
                            <w:pStyle w:val="EinfAbs"/>
                            <w:spacing w:line="240" w:lineRule="auto"/>
                            <w:rPr>
                              <w:rFonts w:ascii="Sitka Display" w:hAnsi="Sitka Display" w:cs="Sitka Display"/>
                              <w:sz w:val="17"/>
                              <w:szCs w:val="17"/>
                              <w:lang w:val="en-US"/>
                            </w:rPr>
                          </w:pPr>
                          <w:proofErr w:type="spellStart"/>
                          <w:r w:rsidRPr="008313B0">
                            <w:rPr>
                              <w:rFonts w:ascii="Sitka Display" w:hAnsi="Sitka Display" w:cs="Sitka Display"/>
                              <w:sz w:val="17"/>
                              <w:szCs w:val="17"/>
                              <w:lang w:val="en-US"/>
                            </w:rPr>
                            <w:t>Cintorínska</w:t>
                          </w:r>
                          <w:proofErr w:type="spellEnd"/>
                          <w:r w:rsidRPr="008313B0">
                            <w:rPr>
                              <w:rFonts w:ascii="Sitka Display" w:hAnsi="Sitka Display" w:cs="Sitka Display"/>
                              <w:sz w:val="17"/>
                              <w:szCs w:val="17"/>
                              <w:lang w:val="en-US"/>
                            </w:rPr>
                            <w:t xml:space="preserve"> 7</w:t>
                          </w:r>
                        </w:p>
                        <w:p w14:paraId="1ABE86AE"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t>811 08 Bratislava</w:t>
                          </w:r>
                        </w:p>
                        <w:p w14:paraId="1A4178E3"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t>Slovak Republic</w:t>
                          </w:r>
                        </w:p>
                        <w:p w14:paraId="5CC74E5E" w14:textId="77777777" w:rsidR="00A155C6" w:rsidRPr="008313B0" w:rsidRDefault="00A155C6" w:rsidP="00A155C6">
                          <w:pPr>
                            <w:pStyle w:val="EinfAbs"/>
                            <w:spacing w:line="240" w:lineRule="auto"/>
                            <w:rPr>
                              <w:rFonts w:ascii="Sitka Display" w:hAnsi="Sitka Display" w:cs="Sitka Display"/>
                              <w:sz w:val="17"/>
                              <w:szCs w:val="17"/>
                              <w:lang w:val="en-US"/>
                            </w:rPr>
                          </w:pPr>
                        </w:p>
                        <w:p w14:paraId="651644F0"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t>VAT</w:t>
                          </w:r>
                          <w:r>
                            <w:rPr>
                              <w:rFonts w:ascii="Sitka Display" w:hAnsi="Sitka Display" w:cs="Sitka Display"/>
                              <w:sz w:val="17"/>
                              <w:szCs w:val="17"/>
                              <w:lang w:val="en-US"/>
                            </w:rPr>
                            <w:t>:</w:t>
                          </w:r>
                          <w:r w:rsidRPr="008313B0">
                            <w:rPr>
                              <w:rFonts w:ascii="Sitka Display" w:hAnsi="Sitka Display" w:cs="Sitka Display"/>
                              <w:sz w:val="17"/>
                              <w:szCs w:val="17"/>
                              <w:lang w:val="en-US"/>
                            </w:rPr>
                            <w:t xml:space="preserve"> 123456789</w:t>
                          </w:r>
                          <w:r w:rsidRPr="008313B0">
                            <w:rPr>
                              <w:rFonts w:ascii="Sitka Display" w:hAnsi="Sitka Display" w:cs="Sitka Display"/>
                              <w:sz w:val="17"/>
                              <w:szCs w:val="17"/>
                              <w:lang w:val="en-US"/>
                            </w:rPr>
                            <w:br/>
                          </w:r>
                          <w:r>
                            <w:rPr>
                              <w:rFonts w:ascii="Sitka Display" w:hAnsi="Sitka Display" w:cs="Sitka Display"/>
                              <w:sz w:val="17"/>
                              <w:szCs w:val="17"/>
                              <w:lang w:val="en-US"/>
                            </w:rPr>
                            <w:t>I</w:t>
                          </w:r>
                          <w:r>
                            <w:rPr>
                              <w:rFonts w:ascii="Sitka Display" w:hAnsi="Sitka Display" w:cs="Sitka Display"/>
                              <w:sz w:val="17"/>
                              <w:szCs w:val="17"/>
                              <w:lang w:val="sk-SK"/>
                            </w:rPr>
                            <w:t>Č DPH:</w:t>
                          </w:r>
                          <w:r w:rsidRPr="008313B0">
                            <w:rPr>
                              <w:rFonts w:ascii="Sitka Display" w:hAnsi="Sitka Display" w:cs="Sitka Display"/>
                              <w:sz w:val="17"/>
                              <w:szCs w:val="17"/>
                              <w:lang w:val="en-US"/>
                            </w:rPr>
                            <w:t xml:space="preserve"> 1256789</w:t>
                          </w:r>
                          <w:r w:rsidRPr="008313B0">
                            <w:rPr>
                              <w:rFonts w:ascii="Sitka Display" w:hAnsi="Sitka Display" w:cs="Sitka Display"/>
                              <w:sz w:val="17"/>
                              <w:szCs w:val="17"/>
                              <w:lang w:val="en-US"/>
                            </w:rPr>
                            <w:br/>
                          </w:r>
                          <w:r w:rsidRPr="008313B0">
                            <w:rPr>
                              <w:rFonts w:ascii="Sitka Display" w:hAnsi="Sitka Display" w:cs="Sitka Display"/>
                              <w:sz w:val="17"/>
                              <w:szCs w:val="17"/>
                              <w:lang w:val="en-US"/>
                            </w:rPr>
                            <w:br/>
                          </w:r>
                          <w:r w:rsidRPr="008313B0">
                            <w:rPr>
                              <w:rFonts w:ascii="Sitka Display" w:hAnsi="Sitka Display" w:cs="Sitka Display"/>
                              <w:b/>
                              <w:bCs/>
                              <w:sz w:val="17"/>
                              <w:szCs w:val="17"/>
                              <w:lang w:val="en-US"/>
                            </w:rPr>
                            <w:t>Court</w:t>
                          </w:r>
                          <w:r w:rsidRPr="008313B0">
                            <w:rPr>
                              <w:rFonts w:ascii="Sitka Display" w:hAnsi="Sitka Display" w:cs="Sitka Display"/>
                              <w:sz w:val="17"/>
                              <w:szCs w:val="17"/>
                              <w:lang w:val="en-US"/>
                            </w:rPr>
                            <w:br/>
                          </w:r>
                        </w:p>
                        <w:p w14:paraId="225F8E65"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t xml:space="preserve">Bratislava III </w:t>
                          </w:r>
                          <w:r w:rsidRPr="008313B0">
                            <w:rPr>
                              <w:rFonts w:ascii="Sitka Display" w:hAnsi="Sitka Display" w:cs="Sitka Display"/>
                              <w:sz w:val="17"/>
                              <w:szCs w:val="17"/>
                              <w:lang w:val="en-US"/>
                            </w:rPr>
                            <w:br/>
                            <w:t>Municipal Court.</w:t>
                          </w:r>
                        </w:p>
                        <w:p w14:paraId="46E67F0D"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t xml:space="preserve">Section: </w:t>
                          </w:r>
                          <w:proofErr w:type="spellStart"/>
                          <w:r w:rsidRPr="008313B0">
                            <w:rPr>
                              <w:rFonts w:ascii="Sitka Display" w:hAnsi="Sitka Display" w:cs="Sitka Display"/>
                              <w:sz w:val="17"/>
                              <w:szCs w:val="17"/>
                              <w:lang w:val="en-US"/>
                            </w:rPr>
                            <w:t>Sro</w:t>
                          </w:r>
                          <w:proofErr w:type="spellEnd"/>
                          <w:r w:rsidRPr="008313B0">
                            <w:rPr>
                              <w:rFonts w:ascii="Sitka Display" w:hAnsi="Sitka Display" w:cs="Sitka Display"/>
                              <w:sz w:val="17"/>
                              <w:szCs w:val="17"/>
                              <w:lang w:val="en-US"/>
                            </w:rPr>
                            <w:t xml:space="preserve">, </w:t>
                          </w:r>
                          <w:r w:rsidRPr="008313B0">
                            <w:rPr>
                              <w:rFonts w:ascii="Sitka Display" w:hAnsi="Sitka Display" w:cs="Sitka Display"/>
                              <w:sz w:val="17"/>
                              <w:szCs w:val="17"/>
                              <w:lang w:val="en-US"/>
                            </w:rPr>
                            <w:br/>
                            <w:t>Insertion No. 38845/B</w:t>
                          </w:r>
                        </w:p>
                        <w:p w14:paraId="13A4DEB5" w14:textId="77777777" w:rsidR="00A155C6" w:rsidRPr="008313B0" w:rsidRDefault="00A155C6" w:rsidP="00A155C6">
                          <w:pPr>
                            <w:pStyle w:val="EinfAbs"/>
                            <w:spacing w:line="240" w:lineRule="auto"/>
                            <w:rPr>
                              <w:rFonts w:ascii="Sitka Display" w:hAnsi="Sitka Display" w:cs="Sitka Display"/>
                              <w:sz w:val="17"/>
                              <w:szCs w:val="17"/>
                              <w:lang w:val="en-US"/>
                            </w:rPr>
                          </w:pPr>
                        </w:p>
                        <w:p w14:paraId="37007615"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b/>
                              <w:bCs/>
                              <w:sz w:val="17"/>
                              <w:szCs w:val="17"/>
                              <w:lang w:val="en-US"/>
                            </w:rPr>
                            <w:t>Partners</w:t>
                          </w:r>
                          <w:r w:rsidRPr="008313B0">
                            <w:rPr>
                              <w:rFonts w:ascii="Sitka Display" w:hAnsi="Sitka Display" w:cs="Sitka Display"/>
                              <w:sz w:val="17"/>
                              <w:szCs w:val="17"/>
                              <w:lang w:val="en-US"/>
                            </w:rPr>
                            <w:br/>
                          </w:r>
                        </w:p>
                        <w:p w14:paraId="27BEE38A" w14:textId="77777777" w:rsidR="00A155C6" w:rsidRDefault="00A155C6" w:rsidP="00A155C6">
                          <w:pPr>
                            <w:pStyle w:val="EinfAbs"/>
                            <w:spacing w:line="240" w:lineRule="auto"/>
                            <w:rPr>
                              <w:rFonts w:ascii="Sitka Display" w:hAnsi="Sitka Display" w:cs="Sitka Display"/>
                              <w:sz w:val="17"/>
                              <w:szCs w:val="17"/>
                              <w:lang w:val="en-US"/>
                            </w:rPr>
                          </w:pPr>
                          <w:proofErr w:type="spellStart"/>
                          <w:r w:rsidRPr="008313B0">
                            <w:rPr>
                              <w:rFonts w:ascii="Sitka Display" w:hAnsi="Sitka Display" w:cs="Sitka Display"/>
                              <w:sz w:val="17"/>
                              <w:szCs w:val="17"/>
                              <w:lang w:val="en-US"/>
                            </w:rPr>
                            <w:t>JUDr</w:t>
                          </w:r>
                          <w:proofErr w:type="spellEnd"/>
                          <w:r w:rsidRPr="008313B0">
                            <w:rPr>
                              <w:rFonts w:ascii="Sitka Display" w:hAnsi="Sitka Display" w:cs="Sitka Display"/>
                              <w:sz w:val="17"/>
                              <w:szCs w:val="17"/>
                              <w:lang w:val="en-US"/>
                            </w:rPr>
                            <w:t xml:space="preserve">. Margareta </w:t>
                          </w:r>
                          <w:proofErr w:type="spellStart"/>
                          <w:r w:rsidRPr="008313B0">
                            <w:rPr>
                              <w:rFonts w:ascii="Sitka Display" w:hAnsi="Sitka Display" w:cs="Sitka Display"/>
                              <w:sz w:val="17"/>
                              <w:szCs w:val="17"/>
                              <w:lang w:val="en-US"/>
                            </w:rPr>
                            <w:t>Sovova</w:t>
                          </w:r>
                          <w:proofErr w:type="spellEnd"/>
                        </w:p>
                        <w:p w14:paraId="612BEBCA" w14:textId="77777777" w:rsidR="00A155C6" w:rsidRPr="008313B0" w:rsidRDefault="00A155C6" w:rsidP="00A155C6">
                          <w:pPr>
                            <w:pStyle w:val="EinfAbs"/>
                            <w:spacing w:line="240" w:lineRule="auto"/>
                            <w:rPr>
                              <w:rFonts w:ascii="Sitka Display" w:hAnsi="Sitka Display" w:cs="Sitka Display"/>
                              <w:sz w:val="17"/>
                              <w:szCs w:val="17"/>
                              <w:lang w:val="en-US"/>
                            </w:rPr>
                          </w:pPr>
                          <w:proofErr w:type="spellStart"/>
                          <w:r w:rsidRPr="008313B0">
                            <w:rPr>
                              <w:rFonts w:ascii="Sitka Display" w:hAnsi="Sitka Display" w:cs="Sitka Display"/>
                              <w:sz w:val="17"/>
                              <w:szCs w:val="17"/>
                              <w:lang w:val="en-US"/>
                            </w:rPr>
                            <w:t>Rechtsanwältin</w:t>
                          </w:r>
                          <w:proofErr w:type="spellEnd"/>
                          <w:r w:rsidRPr="008313B0">
                            <w:rPr>
                              <w:rFonts w:ascii="Sitka Display" w:hAnsi="Sitka Display" w:cs="Sitka Display"/>
                              <w:sz w:val="17"/>
                              <w:szCs w:val="17"/>
                              <w:lang w:val="en-US"/>
                            </w:rPr>
                            <w:br/>
                          </w:r>
                        </w:p>
                        <w:p w14:paraId="6D01893C" w14:textId="77777777" w:rsidR="00A155C6" w:rsidRPr="008313B0" w:rsidRDefault="00A155C6" w:rsidP="00A155C6">
                          <w:pPr>
                            <w:pStyle w:val="EinfAbs"/>
                            <w:spacing w:line="240" w:lineRule="auto"/>
                            <w:rPr>
                              <w:rFonts w:ascii="Sitka Display" w:hAnsi="Sitka Display" w:cs="Sitka Display"/>
                              <w:sz w:val="17"/>
                              <w:szCs w:val="17"/>
                              <w:lang w:val="en-US"/>
                            </w:rPr>
                          </w:pPr>
                          <w:proofErr w:type="spellStart"/>
                          <w:r w:rsidRPr="008313B0">
                            <w:rPr>
                              <w:rFonts w:ascii="Sitka Display" w:hAnsi="Sitka Display" w:cs="Sitka Display"/>
                              <w:sz w:val="17"/>
                              <w:szCs w:val="17"/>
                              <w:lang w:val="en-US"/>
                            </w:rPr>
                            <w:t>JUDr</w:t>
                          </w:r>
                          <w:proofErr w:type="spellEnd"/>
                          <w:r w:rsidRPr="008313B0">
                            <w:rPr>
                              <w:rFonts w:ascii="Sitka Display" w:hAnsi="Sitka Display" w:cs="Sitka Display"/>
                              <w:sz w:val="17"/>
                              <w:szCs w:val="17"/>
                              <w:lang w:val="en-US"/>
                            </w:rPr>
                            <w:t xml:space="preserve">. Zuzana </w:t>
                          </w:r>
                          <w:proofErr w:type="spellStart"/>
                          <w:r w:rsidRPr="008313B0">
                            <w:rPr>
                              <w:rFonts w:ascii="Sitka Display" w:hAnsi="Sitka Display" w:cs="Sitka Display"/>
                              <w:sz w:val="17"/>
                              <w:szCs w:val="17"/>
                              <w:lang w:val="en-US"/>
                            </w:rPr>
                            <w:t>Chudáčková</w:t>
                          </w:r>
                          <w:proofErr w:type="spellEnd"/>
                          <w:r w:rsidRPr="008313B0">
                            <w:rPr>
                              <w:rFonts w:ascii="Sitka Display" w:hAnsi="Sitka Display" w:cs="Sitka Display"/>
                              <w:sz w:val="17"/>
                              <w:szCs w:val="17"/>
                              <w:lang w:val="en-US"/>
                            </w:rPr>
                            <w:t xml:space="preserve"> </w:t>
                          </w:r>
                          <w:proofErr w:type="spellStart"/>
                          <w:r w:rsidRPr="008313B0">
                            <w:rPr>
                              <w:rFonts w:ascii="Sitka Display" w:hAnsi="Sitka Display" w:cs="Sitka Display"/>
                              <w:sz w:val="17"/>
                              <w:szCs w:val="17"/>
                              <w:lang w:val="en-US"/>
                            </w:rPr>
                            <w:t>advokátka</w:t>
                          </w:r>
                          <w:proofErr w:type="spellEnd"/>
                        </w:p>
                        <w:p w14:paraId="6EFAAF5E" w14:textId="77777777" w:rsidR="00A155C6"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br/>
                            <w:t xml:space="preserve">Mgr. Ing. </w:t>
                          </w:r>
                          <w:proofErr w:type="spellStart"/>
                          <w:r w:rsidRPr="008313B0">
                            <w:rPr>
                              <w:rFonts w:ascii="Sitka Display" w:hAnsi="Sitka Display" w:cs="Sitka Display"/>
                              <w:sz w:val="17"/>
                              <w:szCs w:val="17"/>
                              <w:lang w:val="en-US"/>
                            </w:rPr>
                            <w:t>Dávid</w:t>
                          </w:r>
                          <w:proofErr w:type="spellEnd"/>
                          <w:r w:rsidRPr="008313B0">
                            <w:rPr>
                              <w:rFonts w:ascii="Sitka Display" w:hAnsi="Sitka Display" w:cs="Sitka Display"/>
                              <w:sz w:val="17"/>
                              <w:szCs w:val="17"/>
                              <w:lang w:val="en-US"/>
                            </w:rPr>
                            <w:t xml:space="preserve"> </w:t>
                          </w:r>
                          <w:proofErr w:type="spellStart"/>
                          <w:r w:rsidRPr="008313B0">
                            <w:rPr>
                              <w:rFonts w:ascii="Sitka Display" w:hAnsi="Sitka Display" w:cs="Sitka Display"/>
                              <w:sz w:val="17"/>
                              <w:szCs w:val="17"/>
                              <w:lang w:val="en-US"/>
                            </w:rPr>
                            <w:t>Oršula</w:t>
                          </w:r>
                          <w:proofErr w:type="spellEnd"/>
                          <w:r w:rsidRPr="008313B0">
                            <w:rPr>
                              <w:rFonts w:ascii="Sitka Display" w:hAnsi="Sitka Display" w:cs="Sitka Display"/>
                              <w:sz w:val="17"/>
                              <w:szCs w:val="17"/>
                              <w:lang w:val="en-US"/>
                            </w:rPr>
                            <w:t xml:space="preserve"> </w:t>
                          </w:r>
                        </w:p>
                        <w:p w14:paraId="22268AA2" w14:textId="77777777" w:rsidR="00A155C6" w:rsidRPr="008313B0" w:rsidRDefault="00A155C6" w:rsidP="00A155C6">
                          <w:pPr>
                            <w:pStyle w:val="EinfAbs"/>
                            <w:spacing w:line="240" w:lineRule="auto"/>
                            <w:rPr>
                              <w:rFonts w:ascii="Sitka Display" w:hAnsi="Sitka Display" w:cs="Sitka Display"/>
                              <w:color w:val="7F7F7F"/>
                              <w:sz w:val="17"/>
                              <w:szCs w:val="17"/>
                              <w:lang w:val="en-US"/>
                            </w:rPr>
                          </w:pPr>
                          <w:proofErr w:type="spellStart"/>
                          <w:r w:rsidRPr="008313B0">
                            <w:rPr>
                              <w:rFonts w:ascii="Sitka Display" w:hAnsi="Sitka Display" w:cs="Sitka Display"/>
                              <w:sz w:val="17"/>
                              <w:szCs w:val="17"/>
                              <w:lang w:val="en-US"/>
                            </w:rPr>
                            <w:t>advokát</w:t>
                          </w:r>
                          <w:proofErr w:type="spellEnd"/>
                        </w:p>
                        <w:p w14:paraId="3BA12877"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p>
                        <w:p w14:paraId="309A3F3D"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p>
                        <w:p w14:paraId="2878D11E" w14:textId="77777777" w:rsidR="00A155C6" w:rsidRPr="008313B0" w:rsidRDefault="00A155C6" w:rsidP="00A155C6">
                          <w:pPr>
                            <w:pStyle w:val="EinfAbs"/>
                            <w:spacing w:line="240" w:lineRule="auto"/>
                            <w:rPr>
                              <w:rFonts w:ascii="Sitka Display" w:hAnsi="Sitka Display" w:cs="Sitka Display"/>
                              <w:b/>
                              <w:bCs/>
                              <w:sz w:val="17"/>
                              <w:szCs w:val="17"/>
                              <w:lang w:val="en-US"/>
                            </w:rPr>
                          </w:pPr>
                          <w:r w:rsidRPr="008313B0">
                            <w:rPr>
                              <w:rFonts w:ascii="Sitka Display" w:hAnsi="Sitka Display" w:cs="Sitka Display"/>
                              <w:b/>
                              <w:bCs/>
                              <w:sz w:val="17"/>
                              <w:szCs w:val="17"/>
                              <w:lang w:val="en-US"/>
                            </w:rPr>
                            <w:t xml:space="preserve">Lawyers in Central </w:t>
                          </w:r>
                        </w:p>
                        <w:p w14:paraId="3DFB2A17" w14:textId="77777777" w:rsidR="00A155C6" w:rsidRPr="008313B0" w:rsidRDefault="00A155C6" w:rsidP="00A155C6">
                          <w:pPr>
                            <w:pStyle w:val="EinfAbs"/>
                            <w:spacing w:line="240" w:lineRule="auto"/>
                            <w:rPr>
                              <w:rFonts w:ascii="Sitka Display" w:hAnsi="Sitka Display" w:cs="Sitka Display"/>
                              <w:b/>
                              <w:bCs/>
                              <w:sz w:val="17"/>
                              <w:szCs w:val="17"/>
                              <w:lang w:val="en-US"/>
                            </w:rPr>
                          </w:pPr>
                          <w:r w:rsidRPr="008313B0">
                            <w:rPr>
                              <w:rFonts w:ascii="Sitka Display" w:hAnsi="Sitka Display" w:cs="Sitka Display"/>
                              <w:b/>
                              <w:bCs/>
                              <w:sz w:val="17"/>
                              <w:szCs w:val="17"/>
                              <w:lang w:val="en-US"/>
                            </w:rPr>
                            <w:t>Eastern Europe</w:t>
                          </w:r>
                        </w:p>
                        <w:p w14:paraId="678A850D"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p>
                        <w:p w14:paraId="481F359D"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Bulgaria</w:t>
                          </w:r>
                        </w:p>
                        <w:p w14:paraId="7058A578"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 xml:space="preserve">Czech Republic </w:t>
                          </w:r>
                        </w:p>
                        <w:p w14:paraId="13D0D9D8"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Estonia</w:t>
                          </w:r>
                        </w:p>
                        <w:p w14:paraId="4E41E080"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Hungary</w:t>
                          </w:r>
                        </w:p>
                        <w:p w14:paraId="504E6EB5"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 xml:space="preserve">Latvia </w:t>
                          </w:r>
                        </w:p>
                        <w:p w14:paraId="6BF9F848"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Lithuania</w:t>
                          </w:r>
                        </w:p>
                        <w:p w14:paraId="6FB6DCE3"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 xml:space="preserve">Poland </w:t>
                          </w:r>
                        </w:p>
                        <w:p w14:paraId="5544DE89"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Romania</w:t>
                          </w:r>
                        </w:p>
                        <w:p w14:paraId="4E1A012A"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Slovakia</w:t>
                          </w:r>
                        </w:p>
                        <w:p w14:paraId="56AB8877" w14:textId="77777777" w:rsidR="00A155C6" w:rsidRPr="008313B0" w:rsidRDefault="00A155C6" w:rsidP="00A155C6">
                          <w:pPr>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FF932" id="_x0000_s1033" type="#_x0000_t202" style="position:absolute;margin-left:-111.75pt;margin-top:206.55pt;width:104.7pt;height:550.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" fillcolor="white [3201]" stroked="f" strokeweight=".5pt">
              <v:textbox inset="0,0,0,0">
                <w:txbxContent>
                  <w:p w14:paraId="6F9C0EDB" w14:textId="77777777" w:rsidR="00A155C6" w:rsidRPr="008313B0" w:rsidRDefault="00A155C6" w:rsidP="00A155C6">
                    <w:pPr>
                      <w:pStyle w:val="EinfAbs"/>
                      <w:spacing w:line="240" w:lineRule="auto"/>
                      <w:rPr>
                        <w:rFonts w:ascii="Sitka Display" w:hAnsi="Sitka Display" w:cs="Sitka Display"/>
                        <w:b/>
                        <w:bCs/>
                        <w:sz w:val="17"/>
                        <w:szCs w:val="17"/>
                        <w:lang w:val="en-US"/>
                      </w:rPr>
                    </w:pPr>
                    <w:r w:rsidRPr="008313B0">
                      <w:rPr>
                        <w:rFonts w:ascii="Sitka Display" w:hAnsi="Sitka Display" w:cs="Sitka Display"/>
                        <w:b/>
                        <w:bCs/>
                        <w:sz w:val="17"/>
                        <w:szCs w:val="17"/>
                        <w:lang w:val="en-US"/>
                      </w:rPr>
                      <w:t>Offices</w:t>
                    </w:r>
                  </w:p>
                  <w:p w14:paraId="50F2E091" w14:textId="77777777" w:rsidR="00A155C6" w:rsidRPr="008313B0" w:rsidRDefault="00A155C6" w:rsidP="00A155C6">
                    <w:pPr>
                      <w:pStyle w:val="EinfAbs"/>
                      <w:spacing w:line="240" w:lineRule="auto"/>
                      <w:rPr>
                        <w:rFonts w:ascii="Sitka Display" w:hAnsi="Sitka Display" w:cs="Sitka Display"/>
                        <w:sz w:val="17"/>
                        <w:szCs w:val="17"/>
                        <w:lang w:val="en-US"/>
                      </w:rPr>
                    </w:pPr>
                  </w:p>
                  <w:p w14:paraId="109E0201" w14:textId="77777777" w:rsidR="00A155C6" w:rsidRPr="008313B0" w:rsidRDefault="00A155C6" w:rsidP="00A155C6">
                    <w:pPr>
                      <w:pStyle w:val="EinfAbs"/>
                      <w:spacing w:line="240" w:lineRule="auto"/>
                      <w:rPr>
                        <w:rFonts w:ascii="Sitka Display" w:hAnsi="Sitka Display" w:cs="Sitka Display"/>
                        <w:sz w:val="17"/>
                        <w:szCs w:val="17"/>
                        <w:lang w:val="en-US"/>
                      </w:rPr>
                    </w:pPr>
                    <w:r>
                      <w:rPr>
                        <w:rFonts w:ascii="Sitka Display" w:hAnsi="Sitka Display" w:cs="Sitka Display"/>
                        <w:sz w:val="17"/>
                        <w:szCs w:val="17"/>
                        <w:lang w:val="en-US"/>
                      </w:rPr>
                      <w:t>LYNX legal</w:t>
                    </w:r>
                    <w:r w:rsidRPr="008313B0">
                      <w:rPr>
                        <w:rFonts w:ascii="Sitka Display" w:hAnsi="Sitka Display" w:cs="Sitka Display"/>
                        <w:sz w:val="17"/>
                        <w:szCs w:val="17"/>
                        <w:lang w:val="en-US"/>
                      </w:rPr>
                      <w:t xml:space="preserve">, </w:t>
                    </w:r>
                    <w:proofErr w:type="spellStart"/>
                    <w:r w:rsidRPr="008313B0">
                      <w:rPr>
                        <w:rFonts w:ascii="Sitka Display" w:hAnsi="Sitka Display" w:cs="Sitka Display"/>
                        <w:sz w:val="17"/>
                        <w:szCs w:val="17"/>
                        <w:lang w:val="en-US"/>
                      </w:rPr>
                      <w:t>s.r.o.</w:t>
                    </w:r>
                    <w:proofErr w:type="spellEnd"/>
                  </w:p>
                  <w:p w14:paraId="18BFA659" w14:textId="77777777" w:rsidR="00A155C6" w:rsidRPr="008313B0" w:rsidRDefault="00A155C6" w:rsidP="00A155C6">
                    <w:pPr>
                      <w:pStyle w:val="EinfAbs"/>
                      <w:spacing w:line="240" w:lineRule="auto"/>
                      <w:rPr>
                        <w:rFonts w:ascii="Sitka Display" w:hAnsi="Sitka Display" w:cs="Sitka Display"/>
                        <w:sz w:val="17"/>
                        <w:szCs w:val="17"/>
                        <w:lang w:val="en-US"/>
                      </w:rPr>
                    </w:pPr>
                    <w:proofErr w:type="spellStart"/>
                    <w:r w:rsidRPr="008313B0">
                      <w:rPr>
                        <w:rFonts w:ascii="Sitka Display" w:hAnsi="Sitka Display" w:cs="Sitka Display"/>
                        <w:sz w:val="17"/>
                        <w:szCs w:val="17"/>
                        <w:lang w:val="en-US"/>
                      </w:rPr>
                      <w:t>advokátska</w:t>
                    </w:r>
                    <w:proofErr w:type="spellEnd"/>
                    <w:r w:rsidRPr="008313B0">
                      <w:rPr>
                        <w:rFonts w:ascii="Sitka Display" w:hAnsi="Sitka Display" w:cs="Sitka Display"/>
                        <w:sz w:val="17"/>
                        <w:szCs w:val="17"/>
                        <w:lang w:val="en-US"/>
                      </w:rPr>
                      <w:t xml:space="preserve"> </w:t>
                    </w:r>
                    <w:proofErr w:type="spellStart"/>
                    <w:r w:rsidRPr="008313B0">
                      <w:rPr>
                        <w:rFonts w:ascii="Sitka Display" w:hAnsi="Sitka Display" w:cs="Sitka Display"/>
                        <w:sz w:val="17"/>
                        <w:szCs w:val="17"/>
                        <w:lang w:val="en-US"/>
                      </w:rPr>
                      <w:t>kancelária</w:t>
                    </w:r>
                    <w:proofErr w:type="spellEnd"/>
                  </w:p>
                  <w:p w14:paraId="0B5D70D6" w14:textId="77777777" w:rsidR="00A155C6" w:rsidRPr="008313B0" w:rsidRDefault="00A155C6" w:rsidP="00A155C6">
                    <w:pPr>
                      <w:pStyle w:val="EinfAbs"/>
                      <w:spacing w:line="240" w:lineRule="auto"/>
                      <w:rPr>
                        <w:rFonts w:ascii="Sitka Display" w:hAnsi="Sitka Display" w:cs="Sitka Display"/>
                        <w:sz w:val="17"/>
                        <w:szCs w:val="17"/>
                        <w:lang w:val="en-US"/>
                      </w:rPr>
                    </w:pPr>
                    <w:proofErr w:type="spellStart"/>
                    <w:r w:rsidRPr="008313B0">
                      <w:rPr>
                        <w:rFonts w:ascii="Sitka Display" w:hAnsi="Sitka Display" w:cs="Sitka Display"/>
                        <w:sz w:val="17"/>
                        <w:szCs w:val="17"/>
                        <w:lang w:val="en-US"/>
                      </w:rPr>
                      <w:t>Cintorínska</w:t>
                    </w:r>
                    <w:proofErr w:type="spellEnd"/>
                    <w:r w:rsidRPr="008313B0">
                      <w:rPr>
                        <w:rFonts w:ascii="Sitka Display" w:hAnsi="Sitka Display" w:cs="Sitka Display"/>
                        <w:sz w:val="17"/>
                        <w:szCs w:val="17"/>
                        <w:lang w:val="en-US"/>
                      </w:rPr>
                      <w:t xml:space="preserve"> 7</w:t>
                    </w:r>
                  </w:p>
                  <w:p w14:paraId="1ABE86AE"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t>811 08 Bratislava</w:t>
                    </w:r>
                  </w:p>
                  <w:p w14:paraId="1A4178E3"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t>Slovak Republic</w:t>
                    </w:r>
                  </w:p>
                  <w:p w14:paraId="5CC74E5E" w14:textId="77777777" w:rsidR="00A155C6" w:rsidRPr="008313B0" w:rsidRDefault="00A155C6" w:rsidP="00A155C6">
                    <w:pPr>
                      <w:pStyle w:val="EinfAbs"/>
                      <w:spacing w:line="240" w:lineRule="auto"/>
                      <w:rPr>
                        <w:rFonts w:ascii="Sitka Display" w:hAnsi="Sitka Display" w:cs="Sitka Display"/>
                        <w:sz w:val="17"/>
                        <w:szCs w:val="17"/>
                        <w:lang w:val="en-US"/>
                      </w:rPr>
                    </w:pPr>
                  </w:p>
                  <w:p w14:paraId="651644F0"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t>VAT</w:t>
                    </w:r>
                    <w:r>
                      <w:rPr>
                        <w:rFonts w:ascii="Sitka Display" w:hAnsi="Sitka Display" w:cs="Sitka Display"/>
                        <w:sz w:val="17"/>
                        <w:szCs w:val="17"/>
                        <w:lang w:val="en-US"/>
                      </w:rPr>
                      <w:t>:</w:t>
                    </w:r>
                    <w:r w:rsidRPr="008313B0">
                      <w:rPr>
                        <w:rFonts w:ascii="Sitka Display" w:hAnsi="Sitka Display" w:cs="Sitka Display"/>
                        <w:sz w:val="17"/>
                        <w:szCs w:val="17"/>
                        <w:lang w:val="en-US"/>
                      </w:rPr>
                      <w:t xml:space="preserve"> 123456789</w:t>
                    </w:r>
                    <w:r w:rsidRPr="008313B0">
                      <w:rPr>
                        <w:rFonts w:ascii="Sitka Display" w:hAnsi="Sitka Display" w:cs="Sitka Display"/>
                        <w:sz w:val="17"/>
                        <w:szCs w:val="17"/>
                        <w:lang w:val="en-US"/>
                      </w:rPr>
                      <w:br/>
                    </w:r>
                    <w:r>
                      <w:rPr>
                        <w:rFonts w:ascii="Sitka Display" w:hAnsi="Sitka Display" w:cs="Sitka Display"/>
                        <w:sz w:val="17"/>
                        <w:szCs w:val="17"/>
                        <w:lang w:val="en-US"/>
                      </w:rPr>
                      <w:t>I</w:t>
                    </w:r>
                    <w:r>
                      <w:rPr>
                        <w:rFonts w:ascii="Sitka Display" w:hAnsi="Sitka Display" w:cs="Sitka Display"/>
                        <w:sz w:val="17"/>
                        <w:szCs w:val="17"/>
                        <w:lang w:val="sk-SK"/>
                      </w:rPr>
                      <w:t>Č DPH:</w:t>
                    </w:r>
                    <w:r w:rsidRPr="008313B0">
                      <w:rPr>
                        <w:rFonts w:ascii="Sitka Display" w:hAnsi="Sitka Display" w:cs="Sitka Display"/>
                        <w:sz w:val="17"/>
                        <w:szCs w:val="17"/>
                        <w:lang w:val="en-US"/>
                      </w:rPr>
                      <w:t xml:space="preserve"> 1256789</w:t>
                    </w:r>
                    <w:r w:rsidRPr="008313B0">
                      <w:rPr>
                        <w:rFonts w:ascii="Sitka Display" w:hAnsi="Sitka Display" w:cs="Sitka Display"/>
                        <w:sz w:val="17"/>
                        <w:szCs w:val="17"/>
                        <w:lang w:val="en-US"/>
                      </w:rPr>
                      <w:br/>
                    </w:r>
                    <w:r w:rsidRPr="008313B0">
                      <w:rPr>
                        <w:rFonts w:ascii="Sitka Display" w:hAnsi="Sitka Display" w:cs="Sitka Display"/>
                        <w:sz w:val="17"/>
                        <w:szCs w:val="17"/>
                        <w:lang w:val="en-US"/>
                      </w:rPr>
                      <w:br/>
                    </w:r>
                    <w:r w:rsidRPr="008313B0">
                      <w:rPr>
                        <w:rFonts w:ascii="Sitka Display" w:hAnsi="Sitka Display" w:cs="Sitka Display"/>
                        <w:b/>
                        <w:bCs/>
                        <w:sz w:val="17"/>
                        <w:szCs w:val="17"/>
                        <w:lang w:val="en-US"/>
                      </w:rPr>
                      <w:t>Court</w:t>
                    </w:r>
                    <w:r w:rsidRPr="008313B0">
                      <w:rPr>
                        <w:rFonts w:ascii="Sitka Display" w:hAnsi="Sitka Display" w:cs="Sitka Display"/>
                        <w:sz w:val="17"/>
                        <w:szCs w:val="17"/>
                        <w:lang w:val="en-US"/>
                      </w:rPr>
                      <w:br/>
                    </w:r>
                  </w:p>
                  <w:p w14:paraId="225F8E65"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t xml:space="preserve">Bratislava III </w:t>
                    </w:r>
                    <w:r w:rsidRPr="008313B0">
                      <w:rPr>
                        <w:rFonts w:ascii="Sitka Display" w:hAnsi="Sitka Display" w:cs="Sitka Display"/>
                        <w:sz w:val="17"/>
                        <w:szCs w:val="17"/>
                        <w:lang w:val="en-US"/>
                      </w:rPr>
                      <w:br/>
                      <w:t>Municipal Court.</w:t>
                    </w:r>
                  </w:p>
                  <w:p w14:paraId="46E67F0D"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t xml:space="preserve">Section: </w:t>
                    </w:r>
                    <w:proofErr w:type="spellStart"/>
                    <w:r w:rsidRPr="008313B0">
                      <w:rPr>
                        <w:rFonts w:ascii="Sitka Display" w:hAnsi="Sitka Display" w:cs="Sitka Display"/>
                        <w:sz w:val="17"/>
                        <w:szCs w:val="17"/>
                        <w:lang w:val="en-US"/>
                      </w:rPr>
                      <w:t>Sro</w:t>
                    </w:r>
                    <w:proofErr w:type="spellEnd"/>
                    <w:r w:rsidRPr="008313B0">
                      <w:rPr>
                        <w:rFonts w:ascii="Sitka Display" w:hAnsi="Sitka Display" w:cs="Sitka Display"/>
                        <w:sz w:val="17"/>
                        <w:szCs w:val="17"/>
                        <w:lang w:val="en-US"/>
                      </w:rPr>
                      <w:t xml:space="preserve">, </w:t>
                    </w:r>
                    <w:r w:rsidRPr="008313B0">
                      <w:rPr>
                        <w:rFonts w:ascii="Sitka Display" w:hAnsi="Sitka Display" w:cs="Sitka Display"/>
                        <w:sz w:val="17"/>
                        <w:szCs w:val="17"/>
                        <w:lang w:val="en-US"/>
                      </w:rPr>
                      <w:br/>
                      <w:t>Insertion No. 38845/B</w:t>
                    </w:r>
                  </w:p>
                  <w:p w14:paraId="13A4DEB5" w14:textId="77777777" w:rsidR="00A155C6" w:rsidRPr="008313B0" w:rsidRDefault="00A155C6" w:rsidP="00A155C6">
                    <w:pPr>
                      <w:pStyle w:val="EinfAbs"/>
                      <w:spacing w:line="240" w:lineRule="auto"/>
                      <w:rPr>
                        <w:rFonts w:ascii="Sitka Display" w:hAnsi="Sitka Display" w:cs="Sitka Display"/>
                        <w:sz w:val="17"/>
                        <w:szCs w:val="17"/>
                        <w:lang w:val="en-US"/>
                      </w:rPr>
                    </w:pPr>
                  </w:p>
                  <w:p w14:paraId="37007615" w14:textId="77777777" w:rsidR="00A155C6" w:rsidRPr="008313B0"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b/>
                        <w:bCs/>
                        <w:sz w:val="17"/>
                        <w:szCs w:val="17"/>
                        <w:lang w:val="en-US"/>
                      </w:rPr>
                      <w:t>Partners</w:t>
                    </w:r>
                    <w:r w:rsidRPr="008313B0">
                      <w:rPr>
                        <w:rFonts w:ascii="Sitka Display" w:hAnsi="Sitka Display" w:cs="Sitka Display"/>
                        <w:sz w:val="17"/>
                        <w:szCs w:val="17"/>
                        <w:lang w:val="en-US"/>
                      </w:rPr>
                      <w:br/>
                    </w:r>
                  </w:p>
                  <w:p w14:paraId="27BEE38A" w14:textId="77777777" w:rsidR="00A155C6" w:rsidRDefault="00A155C6" w:rsidP="00A155C6">
                    <w:pPr>
                      <w:pStyle w:val="EinfAbs"/>
                      <w:spacing w:line="240" w:lineRule="auto"/>
                      <w:rPr>
                        <w:rFonts w:ascii="Sitka Display" w:hAnsi="Sitka Display" w:cs="Sitka Display"/>
                        <w:sz w:val="17"/>
                        <w:szCs w:val="17"/>
                        <w:lang w:val="en-US"/>
                      </w:rPr>
                    </w:pPr>
                    <w:proofErr w:type="spellStart"/>
                    <w:r w:rsidRPr="008313B0">
                      <w:rPr>
                        <w:rFonts w:ascii="Sitka Display" w:hAnsi="Sitka Display" w:cs="Sitka Display"/>
                        <w:sz w:val="17"/>
                        <w:szCs w:val="17"/>
                        <w:lang w:val="en-US"/>
                      </w:rPr>
                      <w:t>JUDr</w:t>
                    </w:r>
                    <w:proofErr w:type="spellEnd"/>
                    <w:r w:rsidRPr="008313B0">
                      <w:rPr>
                        <w:rFonts w:ascii="Sitka Display" w:hAnsi="Sitka Display" w:cs="Sitka Display"/>
                        <w:sz w:val="17"/>
                        <w:szCs w:val="17"/>
                        <w:lang w:val="en-US"/>
                      </w:rPr>
                      <w:t xml:space="preserve">. Margareta </w:t>
                    </w:r>
                    <w:proofErr w:type="spellStart"/>
                    <w:r w:rsidRPr="008313B0">
                      <w:rPr>
                        <w:rFonts w:ascii="Sitka Display" w:hAnsi="Sitka Display" w:cs="Sitka Display"/>
                        <w:sz w:val="17"/>
                        <w:szCs w:val="17"/>
                        <w:lang w:val="en-US"/>
                      </w:rPr>
                      <w:t>Sovova</w:t>
                    </w:r>
                    <w:proofErr w:type="spellEnd"/>
                  </w:p>
                  <w:p w14:paraId="612BEBCA" w14:textId="77777777" w:rsidR="00A155C6" w:rsidRPr="008313B0" w:rsidRDefault="00A155C6" w:rsidP="00A155C6">
                    <w:pPr>
                      <w:pStyle w:val="EinfAbs"/>
                      <w:spacing w:line="240" w:lineRule="auto"/>
                      <w:rPr>
                        <w:rFonts w:ascii="Sitka Display" w:hAnsi="Sitka Display" w:cs="Sitka Display"/>
                        <w:sz w:val="17"/>
                        <w:szCs w:val="17"/>
                        <w:lang w:val="en-US"/>
                      </w:rPr>
                    </w:pPr>
                    <w:proofErr w:type="spellStart"/>
                    <w:r w:rsidRPr="008313B0">
                      <w:rPr>
                        <w:rFonts w:ascii="Sitka Display" w:hAnsi="Sitka Display" w:cs="Sitka Display"/>
                        <w:sz w:val="17"/>
                        <w:szCs w:val="17"/>
                        <w:lang w:val="en-US"/>
                      </w:rPr>
                      <w:t>Rechtsanwältin</w:t>
                    </w:r>
                    <w:proofErr w:type="spellEnd"/>
                    <w:r w:rsidRPr="008313B0">
                      <w:rPr>
                        <w:rFonts w:ascii="Sitka Display" w:hAnsi="Sitka Display" w:cs="Sitka Display"/>
                        <w:sz w:val="17"/>
                        <w:szCs w:val="17"/>
                        <w:lang w:val="en-US"/>
                      </w:rPr>
                      <w:br/>
                    </w:r>
                  </w:p>
                  <w:p w14:paraId="6D01893C" w14:textId="77777777" w:rsidR="00A155C6" w:rsidRPr="008313B0" w:rsidRDefault="00A155C6" w:rsidP="00A155C6">
                    <w:pPr>
                      <w:pStyle w:val="EinfAbs"/>
                      <w:spacing w:line="240" w:lineRule="auto"/>
                      <w:rPr>
                        <w:rFonts w:ascii="Sitka Display" w:hAnsi="Sitka Display" w:cs="Sitka Display"/>
                        <w:sz w:val="17"/>
                        <w:szCs w:val="17"/>
                        <w:lang w:val="en-US"/>
                      </w:rPr>
                    </w:pPr>
                    <w:proofErr w:type="spellStart"/>
                    <w:r w:rsidRPr="008313B0">
                      <w:rPr>
                        <w:rFonts w:ascii="Sitka Display" w:hAnsi="Sitka Display" w:cs="Sitka Display"/>
                        <w:sz w:val="17"/>
                        <w:szCs w:val="17"/>
                        <w:lang w:val="en-US"/>
                      </w:rPr>
                      <w:t>JUDr</w:t>
                    </w:r>
                    <w:proofErr w:type="spellEnd"/>
                    <w:r w:rsidRPr="008313B0">
                      <w:rPr>
                        <w:rFonts w:ascii="Sitka Display" w:hAnsi="Sitka Display" w:cs="Sitka Display"/>
                        <w:sz w:val="17"/>
                        <w:szCs w:val="17"/>
                        <w:lang w:val="en-US"/>
                      </w:rPr>
                      <w:t xml:space="preserve">. Zuzana </w:t>
                    </w:r>
                    <w:proofErr w:type="spellStart"/>
                    <w:r w:rsidRPr="008313B0">
                      <w:rPr>
                        <w:rFonts w:ascii="Sitka Display" w:hAnsi="Sitka Display" w:cs="Sitka Display"/>
                        <w:sz w:val="17"/>
                        <w:szCs w:val="17"/>
                        <w:lang w:val="en-US"/>
                      </w:rPr>
                      <w:t>Chudáčková</w:t>
                    </w:r>
                    <w:proofErr w:type="spellEnd"/>
                    <w:r w:rsidRPr="008313B0">
                      <w:rPr>
                        <w:rFonts w:ascii="Sitka Display" w:hAnsi="Sitka Display" w:cs="Sitka Display"/>
                        <w:sz w:val="17"/>
                        <w:szCs w:val="17"/>
                        <w:lang w:val="en-US"/>
                      </w:rPr>
                      <w:t xml:space="preserve"> </w:t>
                    </w:r>
                    <w:proofErr w:type="spellStart"/>
                    <w:r w:rsidRPr="008313B0">
                      <w:rPr>
                        <w:rFonts w:ascii="Sitka Display" w:hAnsi="Sitka Display" w:cs="Sitka Display"/>
                        <w:sz w:val="17"/>
                        <w:szCs w:val="17"/>
                        <w:lang w:val="en-US"/>
                      </w:rPr>
                      <w:t>advokátka</w:t>
                    </w:r>
                    <w:proofErr w:type="spellEnd"/>
                  </w:p>
                  <w:p w14:paraId="6EFAAF5E" w14:textId="77777777" w:rsidR="00A155C6" w:rsidRDefault="00A155C6" w:rsidP="00A155C6">
                    <w:pPr>
                      <w:pStyle w:val="EinfAbs"/>
                      <w:spacing w:line="240" w:lineRule="auto"/>
                      <w:rPr>
                        <w:rFonts w:ascii="Sitka Display" w:hAnsi="Sitka Display" w:cs="Sitka Display"/>
                        <w:sz w:val="17"/>
                        <w:szCs w:val="17"/>
                        <w:lang w:val="en-US"/>
                      </w:rPr>
                    </w:pPr>
                    <w:r w:rsidRPr="008313B0">
                      <w:rPr>
                        <w:rFonts w:ascii="Sitka Display" w:hAnsi="Sitka Display" w:cs="Sitka Display"/>
                        <w:sz w:val="17"/>
                        <w:szCs w:val="17"/>
                        <w:lang w:val="en-US"/>
                      </w:rPr>
                      <w:br/>
                      <w:t xml:space="preserve">Mgr. Ing. </w:t>
                    </w:r>
                    <w:proofErr w:type="spellStart"/>
                    <w:r w:rsidRPr="008313B0">
                      <w:rPr>
                        <w:rFonts w:ascii="Sitka Display" w:hAnsi="Sitka Display" w:cs="Sitka Display"/>
                        <w:sz w:val="17"/>
                        <w:szCs w:val="17"/>
                        <w:lang w:val="en-US"/>
                      </w:rPr>
                      <w:t>Dávid</w:t>
                    </w:r>
                    <w:proofErr w:type="spellEnd"/>
                    <w:r w:rsidRPr="008313B0">
                      <w:rPr>
                        <w:rFonts w:ascii="Sitka Display" w:hAnsi="Sitka Display" w:cs="Sitka Display"/>
                        <w:sz w:val="17"/>
                        <w:szCs w:val="17"/>
                        <w:lang w:val="en-US"/>
                      </w:rPr>
                      <w:t xml:space="preserve"> </w:t>
                    </w:r>
                    <w:proofErr w:type="spellStart"/>
                    <w:r w:rsidRPr="008313B0">
                      <w:rPr>
                        <w:rFonts w:ascii="Sitka Display" w:hAnsi="Sitka Display" w:cs="Sitka Display"/>
                        <w:sz w:val="17"/>
                        <w:szCs w:val="17"/>
                        <w:lang w:val="en-US"/>
                      </w:rPr>
                      <w:t>Oršula</w:t>
                    </w:r>
                    <w:proofErr w:type="spellEnd"/>
                    <w:r w:rsidRPr="008313B0">
                      <w:rPr>
                        <w:rFonts w:ascii="Sitka Display" w:hAnsi="Sitka Display" w:cs="Sitka Display"/>
                        <w:sz w:val="17"/>
                        <w:szCs w:val="17"/>
                        <w:lang w:val="en-US"/>
                      </w:rPr>
                      <w:t xml:space="preserve"> </w:t>
                    </w:r>
                  </w:p>
                  <w:p w14:paraId="22268AA2" w14:textId="77777777" w:rsidR="00A155C6" w:rsidRPr="008313B0" w:rsidRDefault="00A155C6" w:rsidP="00A155C6">
                    <w:pPr>
                      <w:pStyle w:val="EinfAbs"/>
                      <w:spacing w:line="240" w:lineRule="auto"/>
                      <w:rPr>
                        <w:rFonts w:ascii="Sitka Display" w:hAnsi="Sitka Display" w:cs="Sitka Display"/>
                        <w:color w:val="7F7F7F"/>
                        <w:sz w:val="17"/>
                        <w:szCs w:val="17"/>
                        <w:lang w:val="en-US"/>
                      </w:rPr>
                    </w:pPr>
                    <w:proofErr w:type="spellStart"/>
                    <w:r w:rsidRPr="008313B0">
                      <w:rPr>
                        <w:rFonts w:ascii="Sitka Display" w:hAnsi="Sitka Display" w:cs="Sitka Display"/>
                        <w:sz w:val="17"/>
                        <w:szCs w:val="17"/>
                        <w:lang w:val="en-US"/>
                      </w:rPr>
                      <w:t>advokát</w:t>
                    </w:r>
                    <w:proofErr w:type="spellEnd"/>
                  </w:p>
                  <w:p w14:paraId="3BA12877"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p>
                  <w:p w14:paraId="309A3F3D"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p>
                  <w:p w14:paraId="2878D11E" w14:textId="77777777" w:rsidR="00A155C6" w:rsidRPr="008313B0" w:rsidRDefault="00A155C6" w:rsidP="00A155C6">
                    <w:pPr>
                      <w:pStyle w:val="EinfAbs"/>
                      <w:spacing w:line="240" w:lineRule="auto"/>
                      <w:rPr>
                        <w:rFonts w:ascii="Sitka Display" w:hAnsi="Sitka Display" w:cs="Sitka Display"/>
                        <w:b/>
                        <w:bCs/>
                        <w:sz w:val="17"/>
                        <w:szCs w:val="17"/>
                        <w:lang w:val="en-US"/>
                      </w:rPr>
                    </w:pPr>
                    <w:r w:rsidRPr="008313B0">
                      <w:rPr>
                        <w:rFonts w:ascii="Sitka Display" w:hAnsi="Sitka Display" w:cs="Sitka Display"/>
                        <w:b/>
                        <w:bCs/>
                        <w:sz w:val="17"/>
                        <w:szCs w:val="17"/>
                        <w:lang w:val="en-US"/>
                      </w:rPr>
                      <w:t xml:space="preserve">Lawyers in Central </w:t>
                    </w:r>
                  </w:p>
                  <w:p w14:paraId="3DFB2A17" w14:textId="77777777" w:rsidR="00A155C6" w:rsidRPr="008313B0" w:rsidRDefault="00A155C6" w:rsidP="00A155C6">
                    <w:pPr>
                      <w:pStyle w:val="EinfAbs"/>
                      <w:spacing w:line="240" w:lineRule="auto"/>
                      <w:rPr>
                        <w:rFonts w:ascii="Sitka Display" w:hAnsi="Sitka Display" w:cs="Sitka Display"/>
                        <w:b/>
                        <w:bCs/>
                        <w:sz w:val="17"/>
                        <w:szCs w:val="17"/>
                        <w:lang w:val="en-US"/>
                      </w:rPr>
                    </w:pPr>
                    <w:r w:rsidRPr="008313B0">
                      <w:rPr>
                        <w:rFonts w:ascii="Sitka Display" w:hAnsi="Sitka Display" w:cs="Sitka Display"/>
                        <w:b/>
                        <w:bCs/>
                        <w:sz w:val="17"/>
                        <w:szCs w:val="17"/>
                        <w:lang w:val="en-US"/>
                      </w:rPr>
                      <w:t>Eastern Europe</w:t>
                    </w:r>
                  </w:p>
                  <w:p w14:paraId="678A850D"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p>
                  <w:p w14:paraId="481F359D"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Bulgaria</w:t>
                    </w:r>
                  </w:p>
                  <w:p w14:paraId="7058A578"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 xml:space="preserve">Czech Republic </w:t>
                    </w:r>
                  </w:p>
                  <w:p w14:paraId="13D0D9D8"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Estonia</w:t>
                    </w:r>
                  </w:p>
                  <w:p w14:paraId="4E41E080"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Hungary</w:t>
                    </w:r>
                  </w:p>
                  <w:p w14:paraId="504E6EB5"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 xml:space="preserve">Latvia </w:t>
                    </w:r>
                  </w:p>
                  <w:p w14:paraId="6BF9F848"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Lithuania</w:t>
                    </w:r>
                  </w:p>
                  <w:p w14:paraId="6FB6DCE3"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 xml:space="preserve">Poland </w:t>
                    </w:r>
                  </w:p>
                  <w:p w14:paraId="5544DE89"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Romania</w:t>
                    </w:r>
                  </w:p>
                  <w:p w14:paraId="4E1A012A" w14:textId="77777777" w:rsidR="00A155C6" w:rsidRPr="008313B0" w:rsidRDefault="00A155C6" w:rsidP="00A155C6">
                    <w:pPr>
                      <w:pStyle w:val="EinfAbs"/>
                      <w:spacing w:line="240" w:lineRule="auto"/>
                      <w:rPr>
                        <w:rFonts w:ascii="Sitka Display" w:hAnsi="Sitka Display" w:cs="Sitka Display"/>
                        <w:color w:val="299C40"/>
                        <w:sz w:val="17"/>
                        <w:szCs w:val="17"/>
                        <w:lang w:val="en-US"/>
                      </w:rPr>
                    </w:pPr>
                    <w:r w:rsidRPr="008313B0">
                      <w:rPr>
                        <w:rFonts w:ascii="Sitka Display" w:hAnsi="Sitka Display" w:cs="Sitka Display"/>
                        <w:color w:val="299C40"/>
                        <w:sz w:val="17"/>
                        <w:szCs w:val="17"/>
                        <w:lang w:val="en-US"/>
                      </w:rPr>
                      <w:t>Slovakia</w:t>
                    </w:r>
                  </w:p>
                  <w:p w14:paraId="56AB8877" w14:textId="77777777" w:rsidR="00A155C6" w:rsidRPr="008313B0" w:rsidRDefault="00A155C6" w:rsidP="00A155C6">
                    <w:pPr>
                      <w:rPr>
                        <w:lang w:val="en-US"/>
                      </w:rPr>
                    </w:pPr>
                  </w:p>
                </w:txbxContent>
              </v:textbox>
            </v:shape>
          </w:pict>
        </mc:Fallback>
      </mc:AlternateContent>
    </w:r>
    <w:r w:rsidR="00A155C6">
      <w:rPr>
        <w:noProof/>
        <w:lang w:val="en-US"/>
      </w:rPr>
      <w:drawing>
        <wp:anchor distT="0" distB="0" distL="114300" distR="114300" simplePos="0" relativeHeight="251674624" behindDoc="0" locked="0" layoutInCell="1" allowOverlap="1" wp14:anchorId="25D8C6CE" wp14:editId="35D6E674">
          <wp:simplePos x="0" y="0"/>
          <wp:positionH relativeFrom="column">
            <wp:posOffset>3376832</wp:posOffset>
          </wp:positionH>
          <wp:positionV relativeFrom="paragraph">
            <wp:posOffset>-226060</wp:posOffset>
          </wp:positionV>
          <wp:extent cx="1224000" cy="363051"/>
          <wp:effectExtent l="0" t="0" r="0" b="5715"/>
          <wp:wrapNone/>
          <wp:docPr id="807723922" name="Grafik 1" descr="Ein Bild, das Grafiken, Schrift, Grafikdesig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723922" name="Grafik 1" descr="Ein Bild, das Grafiken, Schrift, Grafikdesign, Screenshot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224000" cy="363051"/>
                  </a:xfrm>
                  <a:prstGeom prst="rect">
                    <a:avLst/>
                  </a:prstGeom>
                </pic:spPr>
              </pic:pic>
            </a:graphicData>
          </a:graphic>
          <wp14:sizeRelH relativeFrom="page">
            <wp14:pctWidth>0</wp14:pctWidth>
          </wp14:sizeRelH>
          <wp14:sizeRelV relativeFrom="page">
            <wp14:pctHeight>0</wp14:pctHeight>
          </wp14:sizeRelV>
        </wp:anchor>
      </w:drawing>
    </w:r>
    <w:r w:rsidR="00A155C6">
      <w:rPr>
        <w:noProof/>
        <w:lang w:val="hu-HU" w:eastAsia="hu-HU"/>
        <w14:ligatures w14:val="none"/>
      </w:rPr>
      <mc:AlternateContent>
        <mc:Choice Requires="wps">
          <w:drawing>
            <wp:anchor distT="0" distB="0" distL="114300" distR="114300" simplePos="0" relativeHeight="251673600" behindDoc="0" locked="0" layoutInCell="1" allowOverlap="1" wp14:anchorId="72D63122" wp14:editId="78782DA3">
              <wp:simplePos x="0" y="0"/>
              <wp:positionH relativeFrom="column">
                <wp:posOffset>1423230</wp:posOffset>
              </wp:positionH>
              <wp:positionV relativeFrom="paragraph">
                <wp:posOffset>-234999</wp:posOffset>
              </wp:positionV>
              <wp:extent cx="1148861" cy="484554"/>
              <wp:effectExtent l="0" t="0" r="6985" b="6985"/>
              <wp:wrapNone/>
              <wp:docPr id="1895630682" name="Textfeld 1"/>
              <wp:cNvGraphicFramePr/>
              <a:graphic xmlns:a="http://schemas.openxmlformats.org/drawingml/2006/main">
                <a:graphicData uri="http://schemas.microsoft.com/office/word/2010/wordprocessingShape">
                  <wps:wsp>
                    <wps:cNvSpPr txBox="1"/>
                    <wps:spPr>
                      <a:xfrm>
                        <a:off x="0" y="0"/>
                        <a:ext cx="1148861" cy="484554"/>
                      </a:xfrm>
                      <a:prstGeom prst="rect">
                        <a:avLst/>
                      </a:prstGeom>
                      <a:noFill/>
                      <a:ln w="6350">
                        <a:noFill/>
                      </a:ln>
                    </wps:spPr>
                    <wps:txbx>
                      <w:txbxContent>
                        <w:p w14:paraId="252958BB" w14:textId="77777777" w:rsidR="00A155C6" w:rsidRPr="00C82984" w:rsidRDefault="00A155C6" w:rsidP="00A155C6">
                          <w:pPr>
                            <w:pStyle w:val="EinfAbs"/>
                            <w:spacing w:line="240" w:lineRule="auto"/>
                            <w:rPr>
                              <w:rFonts w:ascii="Jost" w:hAnsi="Jost" w:cs="Futura PT Book"/>
                              <w:sz w:val="14"/>
                              <w:szCs w:val="14"/>
                              <w:lang w:val="en-US"/>
                            </w:rPr>
                          </w:pPr>
                          <w:r w:rsidRPr="00C82984">
                            <w:rPr>
                              <w:rFonts w:ascii="Jost" w:hAnsi="Jost" w:cs="Futura PT Book"/>
                              <w:sz w:val="14"/>
                              <w:szCs w:val="14"/>
                              <w:lang w:val="en-US"/>
                            </w:rPr>
                            <w:t>+421 2 33 10 47 07</w:t>
                          </w:r>
                        </w:p>
                        <w:p w14:paraId="1A4CF87E" w14:textId="4B29DD3E" w:rsidR="00A155C6" w:rsidRPr="00A155C6" w:rsidRDefault="00A155C6" w:rsidP="00A155C6">
                          <w:pPr>
                            <w:pStyle w:val="EinfAbs"/>
                            <w:spacing w:line="240" w:lineRule="auto"/>
                            <w:rPr>
                              <w:rFonts w:ascii="Jost" w:hAnsi="Jost" w:cs="Futura PT Book"/>
                              <w:sz w:val="14"/>
                              <w:szCs w:val="14"/>
                              <w:lang w:val="en-US"/>
                            </w:rPr>
                          </w:pPr>
                          <w:proofErr w:type="spellStart"/>
                          <w:r w:rsidRPr="00C82984">
                            <w:rPr>
                              <w:rFonts w:ascii="Jost" w:hAnsi="Jost" w:cs="Futura PT Book"/>
                              <w:sz w:val="14"/>
                              <w:szCs w:val="14"/>
                              <w:lang w:val="en-US"/>
                            </w:rPr>
                            <w:t>slovakia@lynx.legal</w:t>
                          </w:r>
                          <w:proofErr w:type="spellEnd"/>
                          <w:r>
                            <w:rPr>
                              <w:rFonts w:ascii="Jost" w:hAnsi="Jost" w:cs="Futura PT Book"/>
                              <w:sz w:val="14"/>
                              <w:szCs w:val="14"/>
                              <w:lang w:val="en-US"/>
                            </w:rPr>
                            <w:br/>
                          </w:r>
                          <w:r w:rsidRPr="00C82984">
                            <w:rPr>
                              <w:rFonts w:ascii="Jost" w:hAnsi="Jost" w:cs="Futura PT Book"/>
                              <w:sz w:val="14"/>
                              <w:szCs w:val="14"/>
                              <w:lang w:val="en-US"/>
                            </w:rPr>
                            <w:t>www.lynx.legal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63122" id="_x0000_s1034" type="#_x0000_t202" style="position:absolute;margin-left:112.05pt;margin-top:-18.5pt;width:90.45pt;height:38.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" filled="f" stroked="f" strokeweight=".5pt">
              <v:textbox inset="0,0,0,0">
                <w:txbxContent>
                  <w:p w14:paraId="252958BB" w14:textId="77777777" w:rsidR="00A155C6" w:rsidRPr="00C82984" w:rsidRDefault="00A155C6" w:rsidP="00A155C6">
                    <w:pPr>
                      <w:pStyle w:val="EinfAbs"/>
                      <w:spacing w:line="240" w:lineRule="auto"/>
                      <w:rPr>
                        <w:rFonts w:ascii="Jost" w:hAnsi="Jost" w:cs="Futura PT Book"/>
                        <w:sz w:val="14"/>
                        <w:szCs w:val="14"/>
                        <w:lang w:val="en-US"/>
                      </w:rPr>
                    </w:pPr>
                    <w:r w:rsidRPr="00C82984">
                      <w:rPr>
                        <w:rFonts w:ascii="Jost" w:hAnsi="Jost" w:cs="Futura PT Book"/>
                        <w:sz w:val="14"/>
                        <w:szCs w:val="14"/>
                        <w:lang w:val="en-US"/>
                      </w:rPr>
                      <w:t>+421 2 33 10 47 07</w:t>
                    </w:r>
                  </w:p>
                  <w:p w14:paraId="1A4CF87E" w14:textId="4B29DD3E" w:rsidR="00A155C6" w:rsidRPr="00A155C6" w:rsidRDefault="00A155C6" w:rsidP="00A155C6">
                    <w:pPr>
                      <w:pStyle w:val="EinfAbs"/>
                      <w:spacing w:line="240" w:lineRule="auto"/>
                      <w:rPr>
                        <w:rFonts w:ascii="Jost" w:hAnsi="Jost" w:cs="Futura PT Book"/>
                        <w:sz w:val="14"/>
                        <w:szCs w:val="14"/>
                        <w:lang w:val="en-US"/>
                      </w:rPr>
                    </w:pPr>
                    <w:proofErr w:type="spellStart"/>
                    <w:r w:rsidRPr="00C82984">
                      <w:rPr>
                        <w:rFonts w:ascii="Jost" w:hAnsi="Jost" w:cs="Futura PT Book"/>
                        <w:sz w:val="14"/>
                        <w:szCs w:val="14"/>
                        <w:lang w:val="en-US"/>
                      </w:rPr>
                      <w:t>slovakia@lynx.legal</w:t>
                    </w:r>
                    <w:proofErr w:type="spellEnd"/>
                    <w:r>
                      <w:rPr>
                        <w:rFonts w:ascii="Jost" w:hAnsi="Jost" w:cs="Futura PT Book"/>
                        <w:sz w:val="14"/>
                        <w:szCs w:val="14"/>
                        <w:lang w:val="en-US"/>
                      </w:rPr>
                      <w:br/>
                    </w:r>
                    <w:r w:rsidRPr="00C82984">
                      <w:rPr>
                        <w:rFonts w:ascii="Jost" w:hAnsi="Jost" w:cs="Futura PT Book"/>
                        <w:sz w:val="14"/>
                        <w:szCs w:val="14"/>
                        <w:lang w:val="en-US"/>
                      </w:rPr>
                      <w:t>www.lynx.legal</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7AE819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CA840E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344046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2A6B79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B4672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534008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72EFED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580630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D26D33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CAAC8A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DA0647"/>
    <w:multiLevelType w:val="hybridMultilevel"/>
    <w:tmpl w:val="7EA8825A"/>
    <w:lvl w:ilvl="0" w:tplc="1AC2F780">
      <w:start w:val="1"/>
      <w:numFmt w:val="decimal"/>
      <w:lvlText w:val="%1"/>
      <w:lvlJc w:val="right"/>
      <w:pPr>
        <w:ind w:left="0" w:hanging="454"/>
      </w:pPr>
      <w:rPr>
        <w:rFonts w:hint="default"/>
        <w:color w:val="808080" w:themeColor="background1" w:themeShade="80"/>
        <w:sz w:val="1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A941433"/>
    <w:multiLevelType w:val="hybridMultilevel"/>
    <w:tmpl w:val="32FA14E2"/>
    <w:lvl w:ilvl="0" w:tplc="04070001">
      <w:start w:val="1"/>
      <w:numFmt w:val="bullet"/>
      <w:lvlText w:val=""/>
      <w:lvlJc w:val="left"/>
      <w:pPr>
        <w:tabs>
          <w:tab w:val="num" w:pos="1428"/>
        </w:tabs>
        <w:ind w:left="1428" w:hanging="720"/>
      </w:pPr>
      <w:rPr>
        <w:rFonts w:ascii="Symbol" w:hAnsi="Symbol" w:hint="default"/>
        <w:b w:val="0"/>
        <w:i w:val="0"/>
        <w:sz w:val="22"/>
        <w:szCs w:val="22"/>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bullet"/>
      <w:lvlText w:val=""/>
      <w:lvlJc w:val="left"/>
      <w:pPr>
        <w:tabs>
          <w:tab w:val="num" w:pos="1068"/>
        </w:tabs>
        <w:ind w:left="1068" w:hanging="288"/>
      </w:pPr>
      <w:rPr>
        <w:rFonts w:ascii="Symbol" w:hAnsi="Symbol" w:hint="default"/>
        <w:b w:val="0"/>
        <w:i w:val="0"/>
        <w:sz w:val="28"/>
        <w:szCs w:val="28"/>
      </w:rPr>
    </w:lvl>
    <w:lvl w:ilvl="2" w:tplc="0409001B">
      <w:start w:val="1"/>
      <w:numFmt w:val="lowerRoman"/>
      <w:lvlText w:val="%3."/>
      <w:lvlJc w:val="right"/>
      <w:pPr>
        <w:tabs>
          <w:tab w:val="num" w:pos="2868"/>
        </w:tabs>
        <w:ind w:left="2868" w:hanging="180"/>
      </w:pPr>
    </w:lvl>
    <w:lvl w:ilvl="3" w:tplc="0409000F">
      <w:start w:val="1"/>
      <w:numFmt w:val="decimal"/>
      <w:lvlText w:val="%4."/>
      <w:lvlJc w:val="left"/>
      <w:pPr>
        <w:tabs>
          <w:tab w:val="num" w:pos="3588"/>
        </w:tabs>
        <w:ind w:left="3588" w:hanging="360"/>
      </w:pPr>
    </w:lvl>
    <w:lvl w:ilvl="4" w:tplc="04090019">
      <w:numFmt w:val="bullet"/>
      <w:lvlText w:val="-"/>
      <w:lvlJc w:val="left"/>
      <w:pPr>
        <w:tabs>
          <w:tab w:val="num" w:pos="4308"/>
        </w:tabs>
        <w:ind w:left="4308" w:hanging="360"/>
      </w:pPr>
      <w:rPr>
        <w:rFonts w:ascii="Times New Roman" w:eastAsia="Times New Roman" w:hAnsi="Times New Roman" w:cs="Times New Roman" w:hint="default"/>
      </w:rPr>
    </w:lvl>
    <w:lvl w:ilvl="5" w:tplc="0409001B" w:tentative="1">
      <w:start w:val="1"/>
      <w:numFmt w:val="lowerRoman"/>
      <w:lvlText w:val="%6."/>
      <w:lvlJc w:val="right"/>
      <w:pPr>
        <w:tabs>
          <w:tab w:val="num" w:pos="5028"/>
        </w:tabs>
        <w:ind w:left="5028" w:hanging="180"/>
      </w:pPr>
    </w:lvl>
    <w:lvl w:ilvl="6" w:tplc="0409000F" w:tentative="1">
      <w:start w:val="1"/>
      <w:numFmt w:val="decimal"/>
      <w:lvlText w:val="%7."/>
      <w:lvlJc w:val="left"/>
      <w:pPr>
        <w:tabs>
          <w:tab w:val="num" w:pos="5748"/>
        </w:tabs>
        <w:ind w:left="5748" w:hanging="360"/>
      </w:pPr>
    </w:lvl>
    <w:lvl w:ilvl="7" w:tplc="04090019" w:tentative="1">
      <w:start w:val="1"/>
      <w:numFmt w:val="lowerLetter"/>
      <w:lvlText w:val="%8."/>
      <w:lvlJc w:val="left"/>
      <w:pPr>
        <w:tabs>
          <w:tab w:val="num" w:pos="6468"/>
        </w:tabs>
        <w:ind w:left="6468" w:hanging="360"/>
      </w:pPr>
    </w:lvl>
    <w:lvl w:ilvl="8" w:tplc="0409001B" w:tentative="1">
      <w:start w:val="1"/>
      <w:numFmt w:val="lowerRoman"/>
      <w:lvlText w:val="%9."/>
      <w:lvlJc w:val="right"/>
      <w:pPr>
        <w:tabs>
          <w:tab w:val="num" w:pos="7188"/>
        </w:tabs>
        <w:ind w:left="7188" w:hanging="180"/>
      </w:pPr>
    </w:lvl>
  </w:abstractNum>
  <w:abstractNum w:abstractNumId="12" w15:restartNumberingAfterBreak="0">
    <w:nsid w:val="1A142B38"/>
    <w:multiLevelType w:val="multilevel"/>
    <w:tmpl w:val="98B4D56A"/>
    <w:styleLink w:val="AktuelleListe2"/>
    <w:lvl w:ilvl="0">
      <w:start w:val="1"/>
      <w:numFmt w:val="bullet"/>
      <w:lvlText w:val="•"/>
      <w:lvlJc w:val="left"/>
      <w:pPr>
        <w:ind w:left="357" w:hanging="357"/>
      </w:pPr>
      <w:rPr>
        <w:rFonts w:ascii="Georgia" w:hAnsi="Georgia" w:hint="default"/>
        <w:color w:val="00A135"/>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0DB7D92"/>
    <w:multiLevelType w:val="multilevel"/>
    <w:tmpl w:val="FB160CB4"/>
    <w:lvl w:ilvl="0">
      <w:start w:val="1"/>
      <w:numFmt w:val="decimal"/>
      <w:pStyle w:val="berschrift1"/>
      <w:lvlText w:val="%1"/>
      <w:lvlJc w:val="left"/>
      <w:pPr>
        <w:ind w:left="357" w:hanging="357"/>
      </w:pPr>
      <w:rPr>
        <w:rFonts w:hint="default"/>
      </w:rPr>
    </w:lvl>
    <w:lvl w:ilvl="1">
      <w:start w:val="1"/>
      <w:numFmt w:val="decimal"/>
      <w:pStyle w:val="berschrift2"/>
      <w:lvlText w:val="%1.%2"/>
      <w:lvlJc w:val="left"/>
      <w:pPr>
        <w:ind w:left="454" w:hanging="454"/>
      </w:pPr>
      <w:rPr>
        <w:rFonts w:hint="default"/>
      </w:rPr>
    </w:lvl>
    <w:lvl w:ilvl="2">
      <w:start w:val="1"/>
      <w:numFmt w:val="decimal"/>
      <w:pStyle w:val="berschrift3"/>
      <w:lvlText w:val="%1.%2.%3"/>
      <w:lvlJc w:val="left"/>
      <w:pPr>
        <w:ind w:left="680" w:hanging="680"/>
      </w:pPr>
      <w:rPr>
        <w:rFonts w:hint="default"/>
      </w:rPr>
    </w:lvl>
    <w:lvl w:ilvl="3">
      <w:start w:val="1"/>
      <w:numFmt w:val="lowerLetter"/>
      <w:pStyle w:val="berschrift4"/>
      <w:lvlText w:val="(%4)"/>
      <w:lvlJc w:val="left"/>
      <w:pPr>
        <w:ind w:left="454" w:hanging="454"/>
      </w:pPr>
      <w:rPr>
        <w:rFonts w:hint="default"/>
      </w:rPr>
    </w:lvl>
    <w:lvl w:ilvl="4">
      <w:start w:val="1"/>
      <w:numFmt w:val="lowerRoman"/>
      <w:pStyle w:val="berschrift5"/>
      <w:lvlText w:val="(%5)"/>
      <w:lvlJc w:val="left"/>
      <w:pPr>
        <w:ind w:left="924" w:hanging="567"/>
      </w:pPr>
      <w:rPr>
        <w:rFonts w:hint="default"/>
      </w:rPr>
    </w:lvl>
    <w:lvl w:ilvl="5">
      <w:start w:val="1"/>
      <w:numFmt w:val="decimal"/>
      <w:pStyle w:val="berschrift6"/>
      <w:lvlText w:val="%1.%2.%3.%4.%5.%6"/>
      <w:lvlJc w:val="left"/>
      <w:pPr>
        <w:ind w:left="1152" w:hanging="1152"/>
      </w:pPr>
      <w:rPr>
        <w:rFonts w:hint="default"/>
      </w:rPr>
    </w:lvl>
    <w:lvl w:ilvl="6">
      <w:start w:val="1"/>
      <w:numFmt w:val="decimal"/>
      <w:pStyle w:val="berschrift7"/>
      <w:lvlText w:val="%1.%2.%3.%4.%5.%6.%7"/>
      <w:lvlJc w:val="left"/>
      <w:pPr>
        <w:ind w:left="1296" w:hanging="1296"/>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14" w15:restartNumberingAfterBreak="0">
    <w:nsid w:val="314C5DEF"/>
    <w:multiLevelType w:val="hybridMultilevel"/>
    <w:tmpl w:val="9550C888"/>
    <w:lvl w:ilvl="0" w:tplc="A2DC625C">
      <w:start w:val="1"/>
      <w:numFmt w:val="decimal"/>
      <w:lvlText w:val="%1"/>
      <w:lvlJc w:val="left"/>
      <w:pPr>
        <w:tabs>
          <w:tab w:val="num" w:pos="720"/>
        </w:tabs>
        <w:ind w:left="720" w:hanging="720"/>
      </w:pPr>
      <w:rPr>
        <w:rFonts w:ascii="Arial" w:eastAsia="Times New Roman" w:hAnsi="Arial" w:cs="Arial"/>
        <w:b w:val="0"/>
        <w:i w:val="0"/>
        <w:sz w:val="22"/>
        <w:szCs w:val="22"/>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bullet"/>
      <w:lvlText w:val=""/>
      <w:lvlJc w:val="left"/>
      <w:pPr>
        <w:tabs>
          <w:tab w:val="num" w:pos="360"/>
        </w:tabs>
        <w:ind w:left="360" w:hanging="288"/>
      </w:pPr>
      <w:rPr>
        <w:rFonts w:ascii="Symbol" w:hAnsi="Symbol" w:hint="default"/>
        <w:b w:val="0"/>
        <w:i w:val="0"/>
        <w:sz w:val="28"/>
        <w:szCs w:val="28"/>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numFmt w:val="bullet"/>
      <w:lvlText w:val="-"/>
      <w:lvlJc w:val="left"/>
      <w:pPr>
        <w:tabs>
          <w:tab w:val="num" w:pos="3600"/>
        </w:tabs>
        <w:ind w:left="3600" w:hanging="360"/>
      </w:pPr>
      <w:rPr>
        <w:rFonts w:ascii="Times New Roman" w:eastAsia="Times New Roman" w:hAnsi="Times New Roman" w:cs="Times New Roman"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4206EF8"/>
    <w:multiLevelType w:val="multilevel"/>
    <w:tmpl w:val="0407001D"/>
    <w:styleLink w:val="AktuelleList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518D5AE1"/>
    <w:multiLevelType w:val="hybridMultilevel"/>
    <w:tmpl w:val="2FA65D60"/>
    <w:lvl w:ilvl="0" w:tplc="14CC2F1E">
      <w:start w:val="1"/>
      <w:numFmt w:val="bullet"/>
      <w:pStyle w:val="Bullet"/>
      <w:lvlText w:val=""/>
      <w:lvlJc w:val="left"/>
      <w:pPr>
        <w:ind w:left="130" w:hanging="130"/>
      </w:pPr>
      <w:rPr>
        <w:rFonts w:ascii="Wingdings" w:hAnsi="Wingdings" w:hint="default"/>
        <w:color w:val="00A135"/>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BE108BE"/>
    <w:multiLevelType w:val="hybridMultilevel"/>
    <w:tmpl w:val="0CC8BC7E"/>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8" w15:restartNumberingAfterBreak="0">
    <w:nsid w:val="6E766150"/>
    <w:multiLevelType w:val="hybridMultilevel"/>
    <w:tmpl w:val="1CFC4BD2"/>
    <w:lvl w:ilvl="0" w:tplc="040E0001">
      <w:start w:val="1"/>
      <w:numFmt w:val="bullet"/>
      <w:lvlText w:val=""/>
      <w:lvlJc w:val="left"/>
      <w:pPr>
        <w:ind w:left="1068" w:hanging="360"/>
      </w:pPr>
      <w:rPr>
        <w:rFonts w:ascii="Symbol" w:hAnsi="Symbol"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19" w15:restartNumberingAfterBreak="0">
    <w:nsid w:val="72B60CBC"/>
    <w:multiLevelType w:val="multilevel"/>
    <w:tmpl w:val="5972D466"/>
    <w:lvl w:ilvl="0">
      <w:start w:val="1"/>
      <w:numFmt w:val="upperRoman"/>
      <w:lvlRestart w:val="0"/>
      <w:lvlText w:val="%1."/>
      <w:lvlJc w:val="left"/>
      <w:pPr>
        <w:tabs>
          <w:tab w:val="num" w:pos="1260"/>
        </w:tabs>
        <w:ind w:left="1260" w:hanging="720"/>
      </w:pPr>
      <w:rPr>
        <w:rFonts w:hint="default"/>
        <w:b/>
        <w:i w:val="0"/>
      </w:rPr>
    </w:lvl>
    <w:lvl w:ilvl="1">
      <w:start w:val="1"/>
      <w:numFmt w:val="upperLetter"/>
      <w:lvlText w:val="%2."/>
      <w:lvlJc w:val="left"/>
      <w:pPr>
        <w:tabs>
          <w:tab w:val="num" w:pos="1440"/>
        </w:tabs>
        <w:ind w:left="1440" w:hanging="720"/>
      </w:pPr>
      <w:rPr>
        <w:rFonts w:hint="default"/>
        <w:b/>
        <w:i w:val="0"/>
      </w:rPr>
    </w:lvl>
    <w:lvl w:ilvl="2">
      <w:start w:val="1"/>
      <w:numFmt w:val="decimal"/>
      <w:lvlText w:val="%3."/>
      <w:lvlJc w:val="right"/>
      <w:pPr>
        <w:tabs>
          <w:tab w:val="num" w:pos="2160"/>
        </w:tabs>
        <w:ind w:left="2160" w:hanging="720"/>
      </w:pPr>
      <w:rPr>
        <w:rFonts w:hint="default"/>
        <w:b/>
        <w:i w:val="0"/>
      </w:rPr>
    </w:lvl>
    <w:lvl w:ilvl="3">
      <w:start w:val="1"/>
      <w:numFmt w:val="lowerLetter"/>
      <w:lvlText w:val="%4)"/>
      <w:lvlJc w:val="left"/>
      <w:pPr>
        <w:tabs>
          <w:tab w:val="num" w:pos="2880"/>
        </w:tabs>
        <w:ind w:left="2880" w:hanging="720"/>
      </w:pPr>
      <w:rPr>
        <w:rFonts w:hint="default"/>
        <w:b/>
        <w:i/>
      </w:rPr>
    </w:lvl>
    <w:lvl w:ilvl="4">
      <w:start w:val="1"/>
      <w:numFmt w:val="decimal"/>
      <w:lvlText w:val="(%5)"/>
      <w:lvlJc w:val="left"/>
      <w:pPr>
        <w:tabs>
          <w:tab w:val="num" w:pos="3600"/>
        </w:tabs>
        <w:ind w:left="3600" w:hanging="720"/>
      </w:pPr>
      <w:rPr>
        <w:rFonts w:hint="default"/>
        <w:b/>
        <w:i w:val="0"/>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b/>
        <w:i w:val="0"/>
      </w:rPr>
    </w:lvl>
    <w:lvl w:ilvl="7">
      <w:start w:val="1"/>
      <w:numFmt w:val="lowerLetter"/>
      <w:lvlText w:val="(%8)"/>
      <w:lvlJc w:val="left"/>
      <w:pPr>
        <w:tabs>
          <w:tab w:val="num" w:pos="5760"/>
        </w:tabs>
        <w:ind w:left="5760" w:hanging="720"/>
      </w:pPr>
      <w:rPr>
        <w:rFonts w:hint="default"/>
        <w:b w:val="0"/>
        <w:i/>
      </w:rPr>
    </w:lvl>
    <w:lvl w:ilvl="8">
      <w:start w:val="1"/>
      <w:numFmt w:val="lowerRoman"/>
      <w:lvlText w:val="(%9)"/>
      <w:lvlJc w:val="left"/>
      <w:pPr>
        <w:tabs>
          <w:tab w:val="num" w:pos="6480"/>
        </w:tabs>
        <w:ind w:left="6480" w:hanging="720"/>
      </w:pPr>
      <w:rPr>
        <w:rFonts w:hint="default"/>
        <w:b w:val="0"/>
        <w:i/>
      </w:rPr>
    </w:lvl>
  </w:abstractNum>
  <w:num w:numId="1" w16cid:durableId="44332118">
    <w:abstractNumId w:val="13"/>
  </w:num>
  <w:num w:numId="2" w16cid:durableId="423038594">
    <w:abstractNumId w:val="16"/>
  </w:num>
  <w:num w:numId="3" w16cid:durableId="627785302">
    <w:abstractNumId w:val="10"/>
  </w:num>
  <w:num w:numId="4" w16cid:durableId="1405103737">
    <w:abstractNumId w:val="9"/>
  </w:num>
  <w:num w:numId="5" w16cid:durableId="1462654947">
    <w:abstractNumId w:val="7"/>
  </w:num>
  <w:num w:numId="6" w16cid:durableId="1933120002">
    <w:abstractNumId w:val="6"/>
  </w:num>
  <w:num w:numId="7" w16cid:durableId="1855535127">
    <w:abstractNumId w:val="5"/>
  </w:num>
  <w:num w:numId="8" w16cid:durableId="1130365682">
    <w:abstractNumId w:val="4"/>
  </w:num>
  <w:num w:numId="9" w16cid:durableId="879055001">
    <w:abstractNumId w:val="19"/>
  </w:num>
  <w:num w:numId="10" w16cid:durableId="1813404449">
    <w:abstractNumId w:val="14"/>
  </w:num>
  <w:num w:numId="11" w16cid:durableId="1205949991">
    <w:abstractNumId w:val="18"/>
  </w:num>
  <w:num w:numId="12" w16cid:durableId="1566600848">
    <w:abstractNumId w:val="17"/>
  </w:num>
  <w:num w:numId="13" w16cid:durableId="43410028">
    <w:abstractNumId w:val="11"/>
  </w:num>
  <w:num w:numId="14" w16cid:durableId="1485003175">
    <w:abstractNumId w:val="8"/>
  </w:num>
  <w:num w:numId="15" w16cid:durableId="1926914269">
    <w:abstractNumId w:val="3"/>
  </w:num>
  <w:num w:numId="16" w16cid:durableId="1403528612">
    <w:abstractNumId w:val="2"/>
  </w:num>
  <w:num w:numId="17" w16cid:durableId="224217993">
    <w:abstractNumId w:val="1"/>
  </w:num>
  <w:num w:numId="18" w16cid:durableId="250087066">
    <w:abstractNumId w:val="0"/>
  </w:num>
  <w:num w:numId="19" w16cid:durableId="736324085">
    <w:abstractNumId w:val="15"/>
  </w:num>
  <w:num w:numId="20" w16cid:durableId="113233167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BC0"/>
    <w:rsid w:val="0001588A"/>
    <w:rsid w:val="000340FD"/>
    <w:rsid w:val="00043596"/>
    <w:rsid w:val="00043CD6"/>
    <w:rsid w:val="0004452E"/>
    <w:rsid w:val="00052B9F"/>
    <w:rsid w:val="000E6D4A"/>
    <w:rsid w:val="000E7DF2"/>
    <w:rsid w:val="000F2DC5"/>
    <w:rsid w:val="001478E2"/>
    <w:rsid w:val="00181BD2"/>
    <w:rsid w:val="00181CFB"/>
    <w:rsid w:val="001E5CE2"/>
    <w:rsid w:val="00241E5A"/>
    <w:rsid w:val="00267ED9"/>
    <w:rsid w:val="002B70F6"/>
    <w:rsid w:val="002E42DF"/>
    <w:rsid w:val="0034214C"/>
    <w:rsid w:val="00351FB4"/>
    <w:rsid w:val="003727BD"/>
    <w:rsid w:val="00374B0A"/>
    <w:rsid w:val="003C69B4"/>
    <w:rsid w:val="00416864"/>
    <w:rsid w:val="00431863"/>
    <w:rsid w:val="00434269"/>
    <w:rsid w:val="00446487"/>
    <w:rsid w:val="00490DE4"/>
    <w:rsid w:val="00547EB8"/>
    <w:rsid w:val="00550E0E"/>
    <w:rsid w:val="00553829"/>
    <w:rsid w:val="00555AA6"/>
    <w:rsid w:val="0055688E"/>
    <w:rsid w:val="00560325"/>
    <w:rsid w:val="005B6189"/>
    <w:rsid w:val="00620F8F"/>
    <w:rsid w:val="0062256F"/>
    <w:rsid w:val="006817CF"/>
    <w:rsid w:val="00684CC5"/>
    <w:rsid w:val="0068551F"/>
    <w:rsid w:val="006A61F8"/>
    <w:rsid w:val="006B362D"/>
    <w:rsid w:val="006B7EBD"/>
    <w:rsid w:val="007503AE"/>
    <w:rsid w:val="007F2049"/>
    <w:rsid w:val="007F2F22"/>
    <w:rsid w:val="008208D1"/>
    <w:rsid w:val="00854F12"/>
    <w:rsid w:val="008D28DB"/>
    <w:rsid w:val="008F1D69"/>
    <w:rsid w:val="00950094"/>
    <w:rsid w:val="009909FE"/>
    <w:rsid w:val="009B1933"/>
    <w:rsid w:val="009E34DA"/>
    <w:rsid w:val="009F6D3C"/>
    <w:rsid w:val="00A155C6"/>
    <w:rsid w:val="00A250F2"/>
    <w:rsid w:val="00A413ED"/>
    <w:rsid w:val="00A5664D"/>
    <w:rsid w:val="00AE5EFB"/>
    <w:rsid w:val="00AF37A6"/>
    <w:rsid w:val="00B54ED3"/>
    <w:rsid w:val="00B8475F"/>
    <w:rsid w:val="00BA2089"/>
    <w:rsid w:val="00BA7A17"/>
    <w:rsid w:val="00BC19DA"/>
    <w:rsid w:val="00BD5686"/>
    <w:rsid w:val="00BE7027"/>
    <w:rsid w:val="00C21C79"/>
    <w:rsid w:val="00C352F7"/>
    <w:rsid w:val="00C56178"/>
    <w:rsid w:val="00C838D4"/>
    <w:rsid w:val="00C86524"/>
    <w:rsid w:val="00C90B16"/>
    <w:rsid w:val="00CC7B53"/>
    <w:rsid w:val="00D32D81"/>
    <w:rsid w:val="00D704A0"/>
    <w:rsid w:val="00DC679E"/>
    <w:rsid w:val="00DD01B1"/>
    <w:rsid w:val="00DE56CC"/>
    <w:rsid w:val="00DE5762"/>
    <w:rsid w:val="00DF56A0"/>
    <w:rsid w:val="00E51D47"/>
    <w:rsid w:val="00E77428"/>
    <w:rsid w:val="00E8246B"/>
    <w:rsid w:val="00EB2EA8"/>
    <w:rsid w:val="00EE6F1A"/>
    <w:rsid w:val="00EF3602"/>
    <w:rsid w:val="00F052EF"/>
    <w:rsid w:val="00F54C35"/>
    <w:rsid w:val="00F55683"/>
    <w:rsid w:val="00F66BF2"/>
    <w:rsid w:val="00F901CF"/>
    <w:rsid w:val="00FC1DBE"/>
    <w:rsid w:val="00FC5BC0"/>
    <w:rsid w:val="00FE61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763E9F"/>
  <w15:docId w15:val="{A63AE953-66EB-43E3-9FD3-ED8C04F77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itka Display" w:eastAsiaTheme="minorHAnsi" w:hAnsi="Sitka Display" w:cs="Times New Roman (Textkörper CS)"/>
        <w:spacing w:val="4"/>
        <w:sz w:val="21"/>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E5762"/>
    <w:pPr>
      <w:spacing w:after="0" w:line="270" w:lineRule="atLeast"/>
    </w:pPr>
  </w:style>
  <w:style w:type="paragraph" w:styleId="berschrift1">
    <w:name w:val="heading 1"/>
    <w:basedOn w:val="Standard"/>
    <w:next w:val="Text"/>
    <w:link w:val="berschrift1Zchn"/>
    <w:uiPriority w:val="9"/>
    <w:qFormat/>
    <w:rsid w:val="00684CC5"/>
    <w:pPr>
      <w:numPr>
        <w:numId w:val="1"/>
      </w:numPr>
      <w:spacing w:before="480" w:after="160"/>
      <w:ind w:left="1065"/>
      <w:outlineLvl w:val="0"/>
    </w:pPr>
    <w:rPr>
      <w:b/>
      <w:sz w:val="24"/>
    </w:rPr>
  </w:style>
  <w:style w:type="paragraph" w:styleId="berschrift2">
    <w:name w:val="heading 2"/>
    <w:basedOn w:val="Standard"/>
    <w:next w:val="Text"/>
    <w:link w:val="berschrift2Zchn"/>
    <w:uiPriority w:val="9"/>
    <w:unhideWhenUsed/>
    <w:qFormat/>
    <w:rsid w:val="00684CC5"/>
    <w:pPr>
      <w:numPr>
        <w:ilvl w:val="1"/>
        <w:numId w:val="1"/>
      </w:numPr>
      <w:spacing w:before="480" w:after="160"/>
      <w:outlineLvl w:val="1"/>
    </w:pPr>
    <w:rPr>
      <w:b/>
    </w:rPr>
  </w:style>
  <w:style w:type="paragraph" w:styleId="berschrift3">
    <w:name w:val="heading 3"/>
    <w:basedOn w:val="Standard"/>
    <w:next w:val="Text"/>
    <w:link w:val="berschrift3Zchn"/>
    <w:uiPriority w:val="9"/>
    <w:unhideWhenUsed/>
    <w:qFormat/>
    <w:rsid w:val="00684CC5"/>
    <w:pPr>
      <w:numPr>
        <w:ilvl w:val="2"/>
        <w:numId w:val="1"/>
      </w:numPr>
      <w:spacing w:before="480" w:after="160"/>
      <w:outlineLvl w:val="2"/>
    </w:pPr>
    <w:rPr>
      <w:b/>
    </w:rPr>
  </w:style>
  <w:style w:type="paragraph" w:styleId="berschrift4">
    <w:name w:val="heading 4"/>
    <w:basedOn w:val="Standard"/>
    <w:next w:val="Text"/>
    <w:link w:val="berschrift4Zchn"/>
    <w:uiPriority w:val="9"/>
    <w:unhideWhenUsed/>
    <w:rsid w:val="00DE5762"/>
    <w:pPr>
      <w:keepNext/>
      <w:keepLines/>
      <w:numPr>
        <w:ilvl w:val="3"/>
        <w:numId w:val="1"/>
      </w:numPr>
      <w:spacing w:before="480" w:after="160"/>
      <w:outlineLvl w:val="3"/>
    </w:pPr>
    <w:rPr>
      <w:rFonts w:eastAsiaTheme="majorEastAsia" w:cstheme="majorBidi"/>
      <w:b/>
      <w:iCs/>
      <w:color w:val="000000" w:themeColor="text1"/>
    </w:rPr>
  </w:style>
  <w:style w:type="paragraph" w:styleId="berschrift5">
    <w:name w:val="heading 5"/>
    <w:basedOn w:val="Standard"/>
    <w:next w:val="Standard"/>
    <w:link w:val="berschrift5Zchn"/>
    <w:uiPriority w:val="9"/>
    <w:unhideWhenUsed/>
    <w:rsid w:val="00DE5762"/>
    <w:pPr>
      <w:keepNext/>
      <w:keepLines/>
      <w:numPr>
        <w:ilvl w:val="4"/>
        <w:numId w:val="1"/>
      </w:numPr>
      <w:spacing w:before="480" w:after="160"/>
      <w:outlineLvl w:val="4"/>
    </w:pPr>
    <w:rPr>
      <w:rFonts w:eastAsiaTheme="majorEastAsia" w:cstheme="majorBidi"/>
      <w:b/>
      <w:color w:val="000000" w:themeColor="text1"/>
    </w:rPr>
  </w:style>
  <w:style w:type="paragraph" w:styleId="berschrift6">
    <w:name w:val="heading 6"/>
    <w:basedOn w:val="Standard"/>
    <w:next w:val="Standard"/>
    <w:link w:val="berschrift6Zchn"/>
    <w:uiPriority w:val="9"/>
    <w:semiHidden/>
    <w:unhideWhenUsed/>
    <w:rsid w:val="00DE5762"/>
    <w:pPr>
      <w:keepNext/>
      <w:keepLines/>
      <w:numPr>
        <w:ilvl w:val="5"/>
        <w:numId w:val="1"/>
      </w:numPr>
      <w:spacing w:before="40"/>
      <w:outlineLvl w:val="5"/>
    </w:pPr>
    <w:rPr>
      <w:rFonts w:eastAsiaTheme="majorEastAsia" w:cstheme="majorBidi"/>
      <w:color w:val="000000" w:themeColor="text1"/>
    </w:rPr>
  </w:style>
  <w:style w:type="paragraph" w:styleId="berschrift7">
    <w:name w:val="heading 7"/>
    <w:basedOn w:val="Standard"/>
    <w:next w:val="Standard"/>
    <w:link w:val="berschrift7Zchn"/>
    <w:uiPriority w:val="9"/>
    <w:semiHidden/>
    <w:unhideWhenUsed/>
    <w:qFormat/>
    <w:rsid w:val="00DE5762"/>
    <w:pPr>
      <w:keepNext/>
      <w:keepLines/>
      <w:numPr>
        <w:ilvl w:val="6"/>
        <w:numId w:val="1"/>
      </w:numPr>
      <w:spacing w:before="40"/>
      <w:outlineLvl w:val="6"/>
    </w:pPr>
    <w:rPr>
      <w:rFonts w:eastAsiaTheme="majorEastAsia" w:cstheme="majorBidi"/>
      <w:iCs/>
      <w:color w:val="001370" w:themeColor="accent1" w:themeShade="7F"/>
    </w:rPr>
  </w:style>
  <w:style w:type="paragraph" w:styleId="berschrift8">
    <w:name w:val="heading 8"/>
    <w:basedOn w:val="Standard"/>
    <w:next w:val="Standard"/>
    <w:link w:val="berschrift8Zchn"/>
    <w:uiPriority w:val="9"/>
    <w:semiHidden/>
    <w:unhideWhenUsed/>
    <w:qFormat/>
    <w:rsid w:val="00DE5762"/>
    <w:pPr>
      <w:keepNext/>
      <w:keepLines/>
      <w:numPr>
        <w:ilvl w:val="7"/>
        <w:numId w:val="1"/>
      </w:numPr>
      <w:spacing w:before="40"/>
      <w:outlineLvl w:val="7"/>
    </w:pPr>
    <w:rPr>
      <w:rFonts w:eastAsiaTheme="majorEastAsia" w:cstheme="majorBidi"/>
      <w:color w:val="272727" w:themeColor="text1" w:themeTint="D8"/>
      <w:szCs w:val="21"/>
    </w:rPr>
  </w:style>
  <w:style w:type="paragraph" w:styleId="berschrift9">
    <w:name w:val="heading 9"/>
    <w:basedOn w:val="Standard"/>
    <w:next w:val="Standard"/>
    <w:link w:val="berschrift9Zchn"/>
    <w:uiPriority w:val="9"/>
    <w:semiHidden/>
    <w:unhideWhenUsed/>
    <w:qFormat/>
    <w:rsid w:val="00DE5762"/>
    <w:pPr>
      <w:keepNext/>
      <w:keepLines/>
      <w:numPr>
        <w:ilvl w:val="8"/>
        <w:numId w:val="1"/>
      </w:numPr>
      <w:spacing w:before="40"/>
      <w:outlineLvl w:val="8"/>
    </w:pPr>
    <w:rPr>
      <w:rFonts w:eastAsiaTheme="majorEastAsia" w:cstheme="majorBidi"/>
      <w:iCs/>
      <w:color w:val="272727" w:themeColor="text1" w:themeTint="D8"/>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8551F"/>
    <w:pPr>
      <w:tabs>
        <w:tab w:val="center" w:pos="4536"/>
        <w:tab w:val="right" w:pos="9072"/>
      </w:tabs>
    </w:pPr>
    <w:rPr>
      <w:color w:val="808080" w:themeColor="background1" w:themeShade="80"/>
    </w:rPr>
  </w:style>
  <w:style w:type="character" w:customStyle="1" w:styleId="KopfzeileZchn">
    <w:name w:val="Kopfzeile Zchn"/>
    <w:basedOn w:val="Absatz-Standardschriftart"/>
    <w:link w:val="Kopfzeile"/>
    <w:uiPriority w:val="99"/>
    <w:rsid w:val="0068551F"/>
    <w:rPr>
      <w:color w:val="808080" w:themeColor="background1" w:themeShade="80"/>
      <w:spacing w:val="4"/>
      <w:sz w:val="20"/>
    </w:rPr>
  </w:style>
  <w:style w:type="paragraph" w:styleId="Fuzeile">
    <w:name w:val="footer"/>
    <w:basedOn w:val="Standard"/>
    <w:link w:val="FuzeileZchn"/>
    <w:uiPriority w:val="99"/>
    <w:unhideWhenUsed/>
    <w:rsid w:val="0068551F"/>
    <w:pPr>
      <w:jc w:val="right"/>
    </w:pPr>
  </w:style>
  <w:style w:type="character" w:customStyle="1" w:styleId="FuzeileZchn">
    <w:name w:val="Fußzeile Zchn"/>
    <w:basedOn w:val="Absatz-Standardschriftart"/>
    <w:link w:val="Fuzeile"/>
    <w:uiPriority w:val="99"/>
    <w:rsid w:val="0068551F"/>
    <w:rPr>
      <w:spacing w:val="4"/>
      <w:sz w:val="20"/>
    </w:rPr>
  </w:style>
  <w:style w:type="paragraph" w:customStyle="1" w:styleId="Text">
    <w:name w:val="Text"/>
    <w:basedOn w:val="Standard"/>
    <w:qFormat/>
    <w:rsid w:val="00684CC5"/>
    <w:pPr>
      <w:spacing w:after="160"/>
    </w:pPr>
  </w:style>
  <w:style w:type="character" w:customStyle="1" w:styleId="berschrift1Zchn">
    <w:name w:val="Überschrift 1 Zchn"/>
    <w:basedOn w:val="Absatz-Standardschriftart"/>
    <w:link w:val="berschrift1"/>
    <w:uiPriority w:val="9"/>
    <w:rsid w:val="00684CC5"/>
    <w:rPr>
      <w:rFonts w:ascii="Sitka Display" w:hAnsi="Sitka Display"/>
      <w:b/>
      <w:spacing w:val="4"/>
      <w:sz w:val="24"/>
    </w:rPr>
  </w:style>
  <w:style w:type="character" w:customStyle="1" w:styleId="berschrift2Zchn">
    <w:name w:val="Überschrift 2 Zchn"/>
    <w:basedOn w:val="Absatz-Standardschriftart"/>
    <w:link w:val="berschrift2"/>
    <w:uiPriority w:val="9"/>
    <w:rsid w:val="00684CC5"/>
    <w:rPr>
      <w:rFonts w:ascii="Sitka Display" w:hAnsi="Sitka Display"/>
      <w:b/>
      <w:spacing w:val="4"/>
      <w:sz w:val="20"/>
    </w:rPr>
  </w:style>
  <w:style w:type="character" w:customStyle="1" w:styleId="berschrift3Zchn">
    <w:name w:val="Überschrift 3 Zchn"/>
    <w:basedOn w:val="Absatz-Standardschriftart"/>
    <w:link w:val="berschrift3"/>
    <w:uiPriority w:val="9"/>
    <w:rsid w:val="00684CC5"/>
    <w:rPr>
      <w:rFonts w:ascii="Sitka Display" w:hAnsi="Sitka Display"/>
      <w:b/>
      <w:spacing w:val="4"/>
      <w:sz w:val="20"/>
    </w:rPr>
  </w:style>
  <w:style w:type="character" w:customStyle="1" w:styleId="berschrift4Zchn">
    <w:name w:val="Überschrift 4 Zchn"/>
    <w:basedOn w:val="Absatz-Standardschriftart"/>
    <w:link w:val="berschrift4"/>
    <w:uiPriority w:val="9"/>
    <w:rsid w:val="00DE5762"/>
    <w:rPr>
      <w:rFonts w:ascii="Sitka Display" w:eastAsiaTheme="majorEastAsia" w:hAnsi="Sitka Display" w:cstheme="majorBidi"/>
      <w:b/>
      <w:iCs/>
      <w:color w:val="000000" w:themeColor="text1"/>
      <w:spacing w:val="4"/>
      <w:sz w:val="20"/>
    </w:rPr>
  </w:style>
  <w:style w:type="character" w:customStyle="1" w:styleId="berschrift5Zchn">
    <w:name w:val="Überschrift 5 Zchn"/>
    <w:basedOn w:val="Absatz-Standardschriftart"/>
    <w:link w:val="berschrift5"/>
    <w:uiPriority w:val="9"/>
    <w:rsid w:val="00DE5762"/>
    <w:rPr>
      <w:rFonts w:ascii="Sitka Display" w:eastAsiaTheme="majorEastAsia" w:hAnsi="Sitka Display" w:cstheme="majorBidi"/>
      <w:b/>
      <w:color w:val="000000" w:themeColor="text1"/>
      <w:spacing w:val="4"/>
      <w:sz w:val="20"/>
    </w:rPr>
  </w:style>
  <w:style w:type="character" w:customStyle="1" w:styleId="berschrift6Zchn">
    <w:name w:val="Überschrift 6 Zchn"/>
    <w:basedOn w:val="Absatz-Standardschriftart"/>
    <w:link w:val="berschrift6"/>
    <w:uiPriority w:val="9"/>
    <w:semiHidden/>
    <w:rsid w:val="00DE5762"/>
    <w:rPr>
      <w:rFonts w:ascii="Sitka Display" w:eastAsiaTheme="majorEastAsia" w:hAnsi="Sitka Display" w:cstheme="majorBidi"/>
      <w:color w:val="000000" w:themeColor="text1"/>
      <w:spacing w:val="4"/>
      <w:sz w:val="20"/>
    </w:rPr>
  </w:style>
  <w:style w:type="character" w:customStyle="1" w:styleId="berschrift7Zchn">
    <w:name w:val="Überschrift 7 Zchn"/>
    <w:basedOn w:val="Absatz-Standardschriftart"/>
    <w:link w:val="berschrift7"/>
    <w:uiPriority w:val="9"/>
    <w:semiHidden/>
    <w:rsid w:val="00DE5762"/>
    <w:rPr>
      <w:rFonts w:ascii="Sitka Display" w:eastAsiaTheme="majorEastAsia" w:hAnsi="Sitka Display" w:cstheme="majorBidi"/>
      <w:iCs/>
      <w:color w:val="001370" w:themeColor="accent1" w:themeShade="7F"/>
      <w:spacing w:val="4"/>
      <w:sz w:val="20"/>
    </w:rPr>
  </w:style>
  <w:style w:type="character" w:customStyle="1" w:styleId="berschrift8Zchn">
    <w:name w:val="Überschrift 8 Zchn"/>
    <w:basedOn w:val="Absatz-Standardschriftart"/>
    <w:link w:val="berschrift8"/>
    <w:uiPriority w:val="9"/>
    <w:semiHidden/>
    <w:rsid w:val="00DE5762"/>
    <w:rPr>
      <w:rFonts w:ascii="Sitka Display" w:eastAsiaTheme="majorEastAsia" w:hAnsi="Sitka Display" w:cstheme="majorBidi"/>
      <w:color w:val="272727" w:themeColor="text1" w:themeTint="D8"/>
      <w:spacing w:val="4"/>
      <w:sz w:val="21"/>
      <w:szCs w:val="21"/>
    </w:rPr>
  </w:style>
  <w:style w:type="character" w:customStyle="1" w:styleId="berschrift9Zchn">
    <w:name w:val="Überschrift 9 Zchn"/>
    <w:basedOn w:val="Absatz-Standardschriftart"/>
    <w:link w:val="berschrift9"/>
    <w:uiPriority w:val="9"/>
    <w:semiHidden/>
    <w:rsid w:val="00DE5762"/>
    <w:rPr>
      <w:rFonts w:ascii="Sitka Display" w:eastAsiaTheme="majorEastAsia" w:hAnsi="Sitka Display" w:cstheme="majorBidi"/>
      <w:iCs/>
      <w:color w:val="272727" w:themeColor="text1" w:themeTint="D8"/>
      <w:spacing w:val="4"/>
      <w:sz w:val="21"/>
      <w:szCs w:val="21"/>
    </w:rPr>
  </w:style>
  <w:style w:type="paragraph" w:customStyle="1" w:styleId="Bullet">
    <w:name w:val="Bullet"/>
    <w:basedOn w:val="Text"/>
    <w:qFormat/>
    <w:rsid w:val="00684CC5"/>
    <w:pPr>
      <w:numPr>
        <w:numId w:val="2"/>
      </w:numPr>
    </w:pPr>
  </w:style>
  <w:style w:type="paragraph" w:styleId="Funotentext">
    <w:name w:val="footnote text"/>
    <w:basedOn w:val="Standard"/>
    <w:link w:val="FunotentextZchn"/>
    <w:uiPriority w:val="99"/>
    <w:semiHidden/>
    <w:unhideWhenUsed/>
    <w:qFormat/>
    <w:rsid w:val="00374B0A"/>
    <w:pPr>
      <w:spacing w:line="144" w:lineRule="atLeast"/>
      <w:jc w:val="both"/>
    </w:pPr>
    <w:rPr>
      <w:sz w:val="12"/>
      <w:szCs w:val="20"/>
    </w:rPr>
  </w:style>
  <w:style w:type="character" w:customStyle="1" w:styleId="FunotentextZchn">
    <w:name w:val="Fußnotentext Zchn"/>
    <w:basedOn w:val="Absatz-Standardschriftart"/>
    <w:link w:val="Funotentext"/>
    <w:uiPriority w:val="99"/>
    <w:semiHidden/>
    <w:rsid w:val="00374B0A"/>
    <w:rPr>
      <w:spacing w:val="4"/>
      <w:sz w:val="12"/>
      <w:szCs w:val="20"/>
    </w:rPr>
  </w:style>
  <w:style w:type="character" w:styleId="Funotenzeichen">
    <w:name w:val="footnote reference"/>
    <w:basedOn w:val="Absatz-Standardschriftart"/>
    <w:uiPriority w:val="99"/>
    <w:semiHidden/>
    <w:unhideWhenUsed/>
    <w:rsid w:val="00D32D81"/>
    <w:rPr>
      <w:vertAlign w:val="superscript"/>
    </w:rPr>
  </w:style>
  <w:style w:type="paragraph" w:styleId="Verzeichnis1">
    <w:name w:val="toc 1"/>
    <w:basedOn w:val="Standard"/>
    <w:next w:val="Standard"/>
    <w:autoRedefine/>
    <w:uiPriority w:val="39"/>
    <w:unhideWhenUsed/>
    <w:rsid w:val="00560325"/>
    <w:pPr>
      <w:pBdr>
        <w:top w:val="single" w:sz="2" w:space="1" w:color="auto"/>
        <w:between w:val="single" w:sz="2" w:space="1" w:color="auto"/>
      </w:pBdr>
      <w:tabs>
        <w:tab w:val="left" w:pos="567"/>
        <w:tab w:val="right" w:pos="9061"/>
      </w:tabs>
      <w:spacing w:before="320" w:after="160"/>
      <w:ind w:left="567" w:hanging="567"/>
    </w:pPr>
    <w:rPr>
      <w:b/>
      <w:noProof/>
    </w:rPr>
  </w:style>
  <w:style w:type="paragraph" w:styleId="Verzeichnis2">
    <w:name w:val="toc 2"/>
    <w:basedOn w:val="Standard"/>
    <w:next w:val="Standard"/>
    <w:autoRedefine/>
    <w:uiPriority w:val="39"/>
    <w:unhideWhenUsed/>
    <w:rsid w:val="00560325"/>
    <w:pPr>
      <w:tabs>
        <w:tab w:val="left" w:pos="567"/>
        <w:tab w:val="right" w:pos="9061"/>
      </w:tabs>
      <w:spacing w:before="40" w:after="220"/>
      <w:ind w:left="567" w:hanging="567"/>
    </w:pPr>
  </w:style>
  <w:style w:type="paragraph" w:styleId="Verzeichnis3">
    <w:name w:val="toc 3"/>
    <w:basedOn w:val="Standard"/>
    <w:next w:val="Standard"/>
    <w:autoRedefine/>
    <w:uiPriority w:val="39"/>
    <w:unhideWhenUsed/>
    <w:rsid w:val="00560325"/>
    <w:pPr>
      <w:tabs>
        <w:tab w:val="left" w:pos="567"/>
        <w:tab w:val="right" w:pos="9061"/>
      </w:tabs>
      <w:spacing w:before="40" w:after="220"/>
      <w:ind w:left="567" w:hanging="567"/>
    </w:pPr>
  </w:style>
  <w:style w:type="character" w:styleId="Hyperlink">
    <w:name w:val="Hyperlink"/>
    <w:basedOn w:val="Absatz-Standardschriftart"/>
    <w:uiPriority w:val="99"/>
    <w:unhideWhenUsed/>
    <w:rsid w:val="00560325"/>
    <w:rPr>
      <w:color w:val="000000" w:themeColor="hyperlink"/>
      <w:u w:val="single"/>
    </w:rPr>
  </w:style>
  <w:style w:type="paragraph" w:customStyle="1" w:styleId="LYNXTextLetter">
    <w:name w:val="LYNX Text Letter"/>
    <w:basedOn w:val="Text"/>
    <w:qFormat/>
    <w:rsid w:val="00684CC5"/>
    <w:pPr>
      <w:jc w:val="both"/>
    </w:pPr>
  </w:style>
  <w:style w:type="paragraph" w:styleId="Titel">
    <w:name w:val="Title"/>
    <w:basedOn w:val="Standard"/>
    <w:link w:val="TitelZchn"/>
    <w:uiPriority w:val="10"/>
    <w:qFormat/>
    <w:rsid w:val="00684CC5"/>
    <w:pPr>
      <w:spacing w:line="560" w:lineRule="atLeast"/>
    </w:pPr>
    <w:rPr>
      <w:b/>
      <w:spacing w:val="28"/>
      <w:sz w:val="46"/>
      <w:szCs w:val="46"/>
    </w:rPr>
  </w:style>
  <w:style w:type="character" w:customStyle="1" w:styleId="TitelZchn">
    <w:name w:val="Titel Zchn"/>
    <w:basedOn w:val="Absatz-Standardschriftart"/>
    <w:link w:val="Titel"/>
    <w:uiPriority w:val="10"/>
    <w:rsid w:val="00684CC5"/>
    <w:rPr>
      <w:rFonts w:ascii="Sitka Display" w:hAnsi="Sitka Display"/>
      <w:b/>
      <w:spacing w:val="28"/>
      <w:sz w:val="46"/>
      <w:szCs w:val="46"/>
    </w:rPr>
  </w:style>
  <w:style w:type="paragraph" w:styleId="Untertitel">
    <w:name w:val="Subtitle"/>
    <w:basedOn w:val="Standard"/>
    <w:link w:val="UntertitelZchn"/>
    <w:uiPriority w:val="11"/>
    <w:qFormat/>
    <w:rsid w:val="00684CC5"/>
    <w:pPr>
      <w:spacing w:line="560" w:lineRule="atLeast"/>
    </w:pPr>
    <w:rPr>
      <w:spacing w:val="28"/>
      <w:sz w:val="46"/>
      <w:szCs w:val="46"/>
    </w:rPr>
  </w:style>
  <w:style w:type="character" w:customStyle="1" w:styleId="UntertitelZchn">
    <w:name w:val="Untertitel Zchn"/>
    <w:basedOn w:val="Absatz-Standardschriftart"/>
    <w:link w:val="Untertitel"/>
    <w:uiPriority w:val="11"/>
    <w:rsid w:val="00684CC5"/>
    <w:rPr>
      <w:rFonts w:ascii="Sitka Display" w:hAnsi="Sitka Display"/>
      <w:spacing w:val="28"/>
      <w:sz w:val="46"/>
      <w:szCs w:val="46"/>
    </w:rPr>
  </w:style>
  <w:style w:type="table" w:styleId="Tabellenraster">
    <w:name w:val="Table Grid"/>
    <w:basedOn w:val="NormaleTabelle"/>
    <w:uiPriority w:val="39"/>
    <w:rsid w:val="00FE61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infAbs">
    <w:name w:val="[Einf. Abs.]"/>
    <w:basedOn w:val="Standard"/>
    <w:uiPriority w:val="99"/>
    <w:rsid w:val="00A155C6"/>
    <w:pPr>
      <w:autoSpaceDE w:val="0"/>
      <w:autoSpaceDN w:val="0"/>
      <w:adjustRightInd w:val="0"/>
      <w:spacing w:line="288" w:lineRule="auto"/>
      <w:textAlignment w:val="center"/>
    </w:pPr>
    <w:rPr>
      <w:rFonts w:ascii="Minion Pro" w:hAnsi="Minion Pro" w:cs="Minion Pro"/>
      <w:color w:val="000000"/>
      <w:spacing w:val="0"/>
      <w:sz w:val="24"/>
      <w:szCs w:val="24"/>
      <w14:ligatures w14:val="standardContextual"/>
    </w:rPr>
  </w:style>
  <w:style w:type="character" w:styleId="NichtaufgelsteErwhnung">
    <w:name w:val="Unresolved Mention"/>
    <w:basedOn w:val="Absatz-Standardschriftart"/>
    <w:uiPriority w:val="99"/>
    <w:semiHidden/>
    <w:unhideWhenUsed/>
    <w:rsid w:val="00A155C6"/>
    <w:rPr>
      <w:color w:val="605E5C"/>
      <w:shd w:val="clear" w:color="auto" w:fill="E1DFDD"/>
    </w:rPr>
  </w:style>
  <w:style w:type="paragraph" w:customStyle="1" w:styleId="LYNXLettersmallText">
    <w:name w:val="LYNX Letter small Text"/>
    <w:basedOn w:val="Standard"/>
    <w:qFormat/>
    <w:rsid w:val="00A155C6"/>
    <w:rPr>
      <w:rFonts w:cs="Sitka Display"/>
      <w:sz w:val="17"/>
      <w:szCs w:val="17"/>
      <w:lang w:val="en-US"/>
    </w:rPr>
  </w:style>
  <w:style w:type="character" w:styleId="Seitenzahl">
    <w:name w:val="page number"/>
    <w:basedOn w:val="Absatz-Standardschriftart"/>
    <w:uiPriority w:val="99"/>
    <w:semiHidden/>
    <w:unhideWhenUsed/>
    <w:rsid w:val="00684CC5"/>
  </w:style>
  <w:style w:type="numbering" w:customStyle="1" w:styleId="AktuelleListe1">
    <w:name w:val="Aktuelle Liste1"/>
    <w:uiPriority w:val="99"/>
    <w:rsid w:val="00684CC5"/>
    <w:pPr>
      <w:numPr>
        <w:numId w:val="19"/>
      </w:numPr>
    </w:pPr>
  </w:style>
  <w:style w:type="numbering" w:customStyle="1" w:styleId="AktuelleListe2">
    <w:name w:val="Aktuelle Liste2"/>
    <w:uiPriority w:val="99"/>
    <w:rsid w:val="00684CC5"/>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burmeister\AppData\Local\Temp\Temp1_Letterhead.zip\Letterhead\Budapest\Budapest_DE.dotx" TargetMode="External"/></Relationships>
</file>

<file path=word/theme/theme1.xml><?xml version="1.0" encoding="utf-8"?>
<a:theme xmlns:a="http://schemas.openxmlformats.org/drawingml/2006/main" name="Office">
  <a:themeElements>
    <a:clrScheme name="Benutzerdefiniert 100">
      <a:dk1>
        <a:sysClr val="windowText" lastClr="000000"/>
      </a:dk1>
      <a:lt1>
        <a:sysClr val="window" lastClr="FFFFFF"/>
      </a:lt1>
      <a:dk2>
        <a:srgbClr val="7F7F7F"/>
      </a:dk2>
      <a:lt2>
        <a:srgbClr val="F2F2F2"/>
      </a:lt2>
      <a:accent1>
        <a:srgbClr val="0028E1"/>
      </a:accent1>
      <a:accent2>
        <a:srgbClr val="7F7F7F"/>
      </a:accent2>
      <a:accent3>
        <a:srgbClr val="A5A5A5"/>
      </a:accent3>
      <a:accent4>
        <a:srgbClr val="BFBFBF"/>
      </a:accent4>
      <a:accent5>
        <a:srgbClr val="D8D8D8"/>
      </a:accent5>
      <a:accent6>
        <a:srgbClr val="F2F2F2"/>
      </a:accent6>
      <a:hlink>
        <a:srgbClr val="000000"/>
      </a:hlink>
      <a:folHlink>
        <a:srgbClr val="000000"/>
      </a:folHlink>
    </a:clrScheme>
    <a:fontScheme name="Benutzerdefiniert 74">
      <a:majorFont>
        <a:latin typeface="Georgia"/>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EDDA8B-138C-4706-B48B-46206B77B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C:\Users\jburmeister\AppData\Local\Temp\Temp1_Letterhead.zip\Letterhead\Budapest\Budapest_DE.dotx</Template>
  <TotalTime>0</TotalTime>
  <Pages>3</Pages>
  <Words>784</Words>
  <Characters>4941</Characters>
  <Application>Microsoft Office Word</Application>
  <DocSecurity>0</DocSecurity>
  <Lines>41</Lines>
  <Paragraphs>11</Paragraphs>
  <ScaleCrop>false</ScaleCrop>
  <HeadingPairs>
    <vt:vector size="6" baseType="variant">
      <vt:variant>
        <vt:lpstr>Titel</vt:lpstr>
      </vt:variant>
      <vt:variant>
        <vt:i4>1</vt:i4>
      </vt:variant>
      <vt:variant>
        <vt:lpstr>Title</vt:lpstr>
      </vt:variant>
      <vt:variant>
        <vt:i4>1</vt:i4>
      </vt:variant>
      <vt:variant>
        <vt:lpstr>Názov</vt:lpstr>
      </vt:variant>
      <vt:variant>
        <vt:i4>1</vt:i4>
      </vt:variant>
    </vt:vector>
  </HeadingPairs>
  <TitlesOfParts>
    <vt:vector size="3" baseType="lpstr">
      <vt:lpstr>Titel</vt:lpstr>
      <vt:lpstr>Titel</vt:lpstr>
      <vt:lpstr>Titel</vt:lpstr>
    </vt:vector>
  </TitlesOfParts>
  <Company>bnt</Company>
  <LinksUpToDate>false</LinksUpToDate>
  <CharactersWithSpaces>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bnt</dc:creator>
  <cp:lastModifiedBy>Philipp Radon</cp:lastModifiedBy>
  <cp:revision>4</cp:revision>
  <cp:lastPrinted>2026-02-13T19:49:00Z</cp:lastPrinted>
  <dcterms:created xsi:type="dcterms:W3CDTF">2026-02-13T19:54:00Z</dcterms:created>
  <dcterms:modified xsi:type="dcterms:W3CDTF">2026-02-13T20:20:00Z</dcterms:modified>
</cp:coreProperties>
</file>